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29FF6" w14:textId="18D37845" w:rsidR="00C25E91" w:rsidRPr="000F1A29" w:rsidRDefault="00F717A7" w:rsidP="00F717A7">
      <w:pPr>
        <w:jc w:val="center"/>
        <w:rPr>
          <w:rFonts w:ascii="Arial" w:eastAsia="Times New Roman" w:hAnsi="Arial" w:cs="Arial"/>
          <w:b/>
          <w:bCs/>
          <w:color w:val="404040"/>
          <w:kern w:val="0"/>
          <w:sz w:val="36"/>
          <w:szCs w:val="36"/>
          <w:lang w:val="en-GB"/>
          <w14:ligatures w14:val="none"/>
        </w:rPr>
      </w:pPr>
      <w:r w:rsidRPr="000F1A29">
        <w:rPr>
          <w:rFonts w:ascii="Arial" w:eastAsia="Times New Roman" w:hAnsi="Arial" w:cs="Arial"/>
          <w:b/>
          <w:bCs/>
          <w:color w:val="404040"/>
          <w:kern w:val="0"/>
          <w:sz w:val="36"/>
          <w:szCs w:val="36"/>
          <w:lang w:val="en-GB"/>
          <w14:ligatures w14:val="none"/>
        </w:rPr>
        <w:t>Project Partnership Agreement</w:t>
      </w:r>
    </w:p>
    <w:p w14:paraId="03B9AAA3" w14:textId="5282423B" w:rsidR="00F717A7" w:rsidRPr="000F1A29" w:rsidRDefault="00F717A7" w:rsidP="00F717A7">
      <w:pPr>
        <w:jc w:val="cente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t xml:space="preserve">Project: </w:t>
      </w:r>
      <w:r w:rsidR="007B29D5" w:rsidRPr="000F1A29">
        <w:rPr>
          <w:rFonts w:ascii="Arial" w:eastAsia="Times New Roman" w:hAnsi="Arial" w:cs="Arial"/>
          <w:b/>
          <w:bCs/>
          <w:color w:val="404040"/>
          <w:kern w:val="0"/>
          <w:sz w:val="28"/>
          <w:szCs w:val="28"/>
          <w:lang w:val="en-GB"/>
          <w14:ligatures w14:val="none"/>
        </w:rPr>
        <w:t>03C08</w:t>
      </w:r>
      <w:r w:rsidR="00BE526B" w:rsidRPr="000F1A29">
        <w:rPr>
          <w:rFonts w:ascii="Arial" w:eastAsia="Times New Roman" w:hAnsi="Arial" w:cs="Arial"/>
          <w:b/>
          <w:bCs/>
          <w:color w:val="404040"/>
          <w:kern w:val="0"/>
          <w:sz w:val="28"/>
          <w:szCs w:val="28"/>
          <w:lang w:val="en-GB"/>
          <w14:ligatures w14:val="none"/>
        </w:rPr>
        <w:t>30 PROTECH 2024</w:t>
      </w:r>
    </w:p>
    <w:p w14:paraId="75DB04CD" w14:textId="601FB817" w:rsidR="00F717A7" w:rsidRPr="000F1A29" w:rsidRDefault="00BE526B" w:rsidP="00F717A7">
      <w:pPr>
        <w:jc w:val="center"/>
        <w:rPr>
          <w:rFonts w:ascii="Arial" w:eastAsia="Times New Roman" w:hAnsi="Arial" w:cs="Arial"/>
          <w:b/>
          <w:bCs/>
          <w:i/>
          <w:iCs/>
          <w:color w:val="404040"/>
          <w:kern w:val="0"/>
          <w:sz w:val="20"/>
          <w:szCs w:val="20"/>
          <w:lang w:val="en-GB"/>
          <w14:ligatures w14:val="none"/>
        </w:rPr>
      </w:pPr>
      <w:r w:rsidRPr="000F1A29">
        <w:rPr>
          <w:rFonts w:ascii="Arial" w:eastAsia="Times New Roman" w:hAnsi="Arial" w:cs="Arial"/>
          <w:b/>
          <w:bCs/>
          <w:i/>
          <w:iCs/>
          <w:color w:val="404040"/>
          <w:kern w:val="0"/>
          <w:sz w:val="20"/>
          <w:szCs w:val="20"/>
          <w:lang w:val="en-GB"/>
          <w14:ligatures w14:val="none"/>
        </w:rPr>
        <w:t xml:space="preserve">PROTECH </w:t>
      </w:r>
      <w:r w:rsidR="00C4740D" w:rsidRPr="000F1A29">
        <w:rPr>
          <w:rFonts w:ascii="Arial" w:eastAsia="Times New Roman" w:hAnsi="Arial" w:cs="Arial"/>
          <w:b/>
          <w:bCs/>
          <w:i/>
          <w:iCs/>
          <w:color w:val="404040"/>
          <w:kern w:val="0"/>
          <w:sz w:val="20"/>
          <w:szCs w:val="20"/>
          <w:lang w:val="en-GB"/>
          <w14:ligatures w14:val="none"/>
        </w:rPr>
        <w:t>20204:</w:t>
      </w:r>
      <w:r w:rsidRPr="000F1A29">
        <w:rPr>
          <w:rFonts w:ascii="Arial" w:eastAsia="Times New Roman" w:hAnsi="Arial" w:cs="Arial"/>
          <w:b/>
          <w:bCs/>
          <w:i/>
          <w:iCs/>
          <w:color w:val="404040"/>
          <w:kern w:val="0"/>
          <w:sz w:val="20"/>
          <w:szCs w:val="20"/>
          <w:lang w:val="en-GB"/>
          <w14:ligatures w14:val="none"/>
        </w:rPr>
        <w:t xml:space="preserve"> Preventive </w:t>
      </w:r>
      <w:proofErr w:type="spellStart"/>
      <w:r w:rsidR="00FB2DB1" w:rsidRPr="000F1A29">
        <w:rPr>
          <w:rFonts w:ascii="Arial" w:eastAsia="Times New Roman" w:hAnsi="Arial" w:cs="Arial"/>
          <w:b/>
          <w:bCs/>
          <w:i/>
          <w:iCs/>
          <w:color w:val="404040"/>
          <w:kern w:val="0"/>
          <w:sz w:val="20"/>
          <w:szCs w:val="20"/>
          <w:lang w:val="en-GB"/>
          <w14:ligatures w14:val="none"/>
        </w:rPr>
        <w:t>appROaches</w:t>
      </w:r>
      <w:proofErr w:type="spellEnd"/>
      <w:r w:rsidR="00FB2DB1" w:rsidRPr="000F1A29">
        <w:rPr>
          <w:rFonts w:ascii="Arial" w:eastAsia="Times New Roman" w:hAnsi="Arial" w:cs="Arial"/>
          <w:b/>
          <w:bCs/>
          <w:i/>
          <w:iCs/>
          <w:color w:val="404040"/>
          <w:kern w:val="0"/>
          <w:sz w:val="20"/>
          <w:szCs w:val="20"/>
          <w:lang w:val="en-GB"/>
          <w14:ligatures w14:val="none"/>
        </w:rPr>
        <w:t xml:space="preserve"> </w:t>
      </w:r>
      <w:proofErr w:type="gramStart"/>
      <w:r w:rsidR="00FB2DB1" w:rsidRPr="000F1A29">
        <w:rPr>
          <w:rFonts w:ascii="Arial" w:eastAsia="Times New Roman" w:hAnsi="Arial" w:cs="Arial"/>
          <w:b/>
          <w:bCs/>
          <w:i/>
          <w:iCs/>
          <w:color w:val="404040"/>
          <w:kern w:val="0"/>
          <w:sz w:val="20"/>
          <w:szCs w:val="20"/>
          <w:lang w:val="en-GB"/>
          <w14:ligatures w14:val="none"/>
        </w:rPr>
        <w:t>To</w:t>
      </w:r>
      <w:proofErr w:type="gramEnd"/>
      <w:r w:rsidR="00FB2DB1" w:rsidRPr="000F1A29">
        <w:rPr>
          <w:rFonts w:ascii="Arial" w:eastAsia="Times New Roman" w:hAnsi="Arial" w:cs="Arial"/>
          <w:b/>
          <w:bCs/>
          <w:i/>
          <w:iCs/>
          <w:color w:val="404040"/>
          <w:kern w:val="0"/>
          <w:sz w:val="20"/>
          <w:szCs w:val="20"/>
          <w:lang w:val="en-GB"/>
          <w14:ligatures w14:val="none"/>
        </w:rPr>
        <w:t xml:space="preserve"> the conservation of Europe’s Cultural Heritage</w:t>
      </w:r>
    </w:p>
    <w:p w14:paraId="1861F63E" w14:textId="1E81C7A8" w:rsidR="00F717A7" w:rsidRPr="000F1A29" w:rsidRDefault="00F717A7" w:rsidP="00F717A7">
      <w:pPr>
        <w:jc w:val="center"/>
        <w:rPr>
          <w:rFonts w:ascii="Arial" w:eastAsia="Times New Roman" w:hAnsi="Arial" w:cs="Arial"/>
          <w:b/>
          <w:bCs/>
          <w:color w:val="404040"/>
          <w:kern w:val="0"/>
          <w:sz w:val="20"/>
          <w:szCs w:val="20"/>
          <w:lang w:val="en-GB"/>
          <w14:ligatures w14:val="none"/>
        </w:rPr>
      </w:pPr>
    </w:p>
    <w:p w14:paraId="4423201C" w14:textId="77777777" w:rsidR="00F717A7" w:rsidRPr="000F1A29" w:rsidRDefault="00F717A7" w:rsidP="00C546C1">
      <w:pPr>
        <w:spacing w:after="0" w:line="276" w:lineRule="auto"/>
        <w:jc w:val="both"/>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t xml:space="preserve">Preamble </w:t>
      </w:r>
    </w:p>
    <w:p w14:paraId="1293B78E" w14:textId="77777777" w:rsidR="00F717A7" w:rsidRPr="000F1A29" w:rsidRDefault="00F717A7" w:rsidP="00C546C1">
      <w:pPr>
        <w:spacing w:after="0" w:line="276" w:lineRule="auto"/>
        <w:jc w:val="both"/>
        <w:rPr>
          <w:rFonts w:ascii="Arial" w:eastAsia="Calibri" w:hAnsi="Arial" w:cs="Arial"/>
          <w:kern w:val="0"/>
          <w:lang w:val="en-GB"/>
          <w14:ligatures w14:val="none"/>
        </w:rPr>
      </w:pPr>
    </w:p>
    <w:p w14:paraId="47F56CD8" w14:textId="77777777" w:rsidR="00F717A7" w:rsidRPr="000F1A29" w:rsidRDefault="00F717A7" w:rsidP="00C546C1">
      <w:pPr>
        <w:spacing w:after="0" w:line="276"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Having regard to:</w:t>
      </w:r>
    </w:p>
    <w:p w14:paraId="2D5D8565" w14:textId="77777777" w:rsidR="00F717A7" w:rsidRPr="000F1A29" w:rsidRDefault="00F717A7" w:rsidP="00C546C1">
      <w:pPr>
        <w:spacing w:after="0" w:line="276" w:lineRule="auto"/>
        <w:jc w:val="both"/>
        <w:rPr>
          <w:rFonts w:ascii="Arial" w:eastAsia="Calibri" w:hAnsi="Arial" w:cs="Arial"/>
          <w:kern w:val="0"/>
          <w:lang w:val="en-GB"/>
          <w14:ligatures w14:val="none"/>
        </w:rPr>
      </w:pPr>
    </w:p>
    <w:p w14:paraId="77D32EE2" w14:textId="66E23524" w:rsidR="00F717A7" w:rsidRPr="000F1A29" w:rsidRDefault="00F717A7" w:rsidP="00C546C1">
      <w:pPr>
        <w:spacing w:after="0" w:line="276"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sym w:font="Wingdings" w:char="F0D8"/>
      </w:r>
      <w:r w:rsidRPr="000F1A29">
        <w:rPr>
          <w:rFonts w:ascii="Arial" w:eastAsia="Calibri" w:hAnsi="Arial" w:cs="Arial"/>
          <w:kern w:val="0"/>
          <w:lang w:val="en-GB"/>
          <w14:ligatures w14:val="none"/>
        </w:rPr>
        <w:t xml:space="preserve"> Article 26 (1) a of Regulation (EU) 2021/1059 on specific provisions for the European territorial cooperation goal (Interreg) supported by the European Regional Development Fund and external financing </w:t>
      </w:r>
      <w:proofErr w:type="gramStart"/>
      <w:r w:rsidRPr="000F1A29">
        <w:rPr>
          <w:rFonts w:ascii="Arial" w:eastAsia="Calibri" w:hAnsi="Arial" w:cs="Arial"/>
          <w:kern w:val="0"/>
          <w:lang w:val="en-GB"/>
          <w14:ligatures w14:val="none"/>
        </w:rPr>
        <w:t>instruments;</w:t>
      </w:r>
      <w:proofErr w:type="gramEnd"/>
    </w:p>
    <w:p w14:paraId="0F1D8D68" w14:textId="379C6C54" w:rsidR="00C12B07" w:rsidRPr="000F1A29" w:rsidRDefault="00C12B07" w:rsidP="00C546C1">
      <w:pPr>
        <w:spacing w:after="0" w:line="276"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sym w:font="Wingdings" w:char="F0D8"/>
      </w:r>
      <w:r w:rsidRPr="000F1A29">
        <w:rPr>
          <w:rFonts w:ascii="Arial" w:eastAsia="Calibri" w:hAnsi="Arial" w:cs="Arial"/>
          <w:kern w:val="0"/>
          <w:lang w:val="en-GB"/>
          <w14:ligatures w14:val="none"/>
        </w:rPr>
        <w:t xml:space="preserve"> Section 5.1.4 Project partnership agreement of the 2021-2027 Programme Manual (Version 2, December 2022</w:t>
      </w:r>
      <w:proofErr w:type="gramStart"/>
      <w:r w:rsidRPr="000F1A29">
        <w:rPr>
          <w:rFonts w:ascii="Arial" w:eastAsia="Calibri" w:hAnsi="Arial" w:cs="Arial"/>
          <w:kern w:val="0"/>
          <w:lang w:val="en-GB"/>
          <w14:ligatures w14:val="none"/>
        </w:rPr>
        <w:t>);</w:t>
      </w:r>
      <w:proofErr w:type="gramEnd"/>
    </w:p>
    <w:p w14:paraId="0C45EFB5" w14:textId="6C75415C" w:rsidR="00C12B07" w:rsidRPr="000F1A29" w:rsidRDefault="00C12B07" w:rsidP="00A57AA7">
      <w:pPr>
        <w:spacing w:after="0" w:line="276" w:lineRule="auto"/>
        <w:jc w:val="both"/>
        <w:rPr>
          <w:rFonts w:ascii="Arial" w:eastAsia="Calibri" w:hAnsi="Arial" w:cs="Arial"/>
          <w:kern w:val="0"/>
          <w14:ligatures w14:val="none"/>
        </w:rPr>
      </w:pPr>
      <w:r w:rsidRPr="000F1A29">
        <w:rPr>
          <w:rFonts w:ascii="Arial" w:eastAsia="Calibri" w:hAnsi="Arial" w:cs="Arial"/>
          <w:kern w:val="0"/>
          <w:lang w:val="en-GB"/>
          <w14:ligatures w14:val="none"/>
        </w:rPr>
        <w:sym w:font="Wingdings" w:char="F0D8"/>
      </w:r>
      <w:r w:rsidRPr="000F1A29">
        <w:rPr>
          <w:rFonts w:ascii="Arial" w:eastAsia="Calibri" w:hAnsi="Arial" w:cs="Arial"/>
          <w:kern w:val="0"/>
          <w:lang w:val="en-GB"/>
          <w14:ligatures w14:val="none"/>
        </w:rPr>
        <w:t xml:space="preserve"> And the Subsidy Contract signed between the Managing Authority (MA) of the programme Interreg Europe and the Lead Partner (LP), </w:t>
      </w:r>
      <w:proofErr w:type="spellStart"/>
      <w:r w:rsidR="00A57AA7" w:rsidRPr="000F1A29">
        <w:rPr>
          <w:rFonts w:ascii="Arial" w:eastAsia="Calibri" w:hAnsi="Arial" w:cs="Arial"/>
          <w:kern w:val="0"/>
          <w:lang w:val="en-GB"/>
          <w14:ligatures w14:val="none"/>
        </w:rPr>
        <w:t>Direcci</w:t>
      </w:r>
      <w:r w:rsidR="00287DDF" w:rsidRPr="000F1A29">
        <w:rPr>
          <w:rFonts w:ascii="Arial" w:eastAsia="Calibri" w:hAnsi="Arial" w:cs="Arial"/>
          <w:kern w:val="0"/>
          <w:lang w:val="en-GB"/>
          <w14:ligatures w14:val="none"/>
        </w:rPr>
        <w:t>ó</w:t>
      </w:r>
      <w:r w:rsidR="00A57AA7" w:rsidRPr="000F1A29">
        <w:rPr>
          <w:rFonts w:ascii="Arial" w:eastAsia="Calibri" w:hAnsi="Arial" w:cs="Arial"/>
          <w:kern w:val="0"/>
          <w:lang w:val="en-GB"/>
          <w14:ligatures w14:val="none"/>
        </w:rPr>
        <w:t>n</w:t>
      </w:r>
      <w:proofErr w:type="spellEnd"/>
      <w:r w:rsidR="00A57AA7" w:rsidRPr="000F1A29">
        <w:rPr>
          <w:rFonts w:ascii="Arial" w:eastAsia="Calibri" w:hAnsi="Arial" w:cs="Arial"/>
          <w:kern w:val="0"/>
          <w:lang w:val="en-GB"/>
          <w14:ligatures w14:val="none"/>
        </w:rPr>
        <w:t xml:space="preserve"> General de </w:t>
      </w:r>
      <w:proofErr w:type="spellStart"/>
      <w:r w:rsidR="00A57AA7" w:rsidRPr="000F1A29">
        <w:rPr>
          <w:rFonts w:ascii="Arial" w:eastAsia="Calibri" w:hAnsi="Arial" w:cs="Arial"/>
          <w:kern w:val="0"/>
          <w:lang w:val="en-GB"/>
          <w14:ligatures w14:val="none"/>
        </w:rPr>
        <w:t>Patrimonio</w:t>
      </w:r>
      <w:proofErr w:type="spellEnd"/>
      <w:r w:rsidR="00A57AA7" w:rsidRPr="000F1A29">
        <w:rPr>
          <w:rFonts w:ascii="Arial" w:eastAsia="Calibri" w:hAnsi="Arial" w:cs="Arial"/>
          <w:kern w:val="0"/>
          <w:lang w:val="en-GB"/>
          <w14:ligatures w14:val="none"/>
        </w:rPr>
        <w:t xml:space="preserve"> Cultural. </w:t>
      </w:r>
      <w:r w:rsidR="00A57AA7" w:rsidRPr="000F1A29">
        <w:rPr>
          <w:rFonts w:ascii="Arial" w:eastAsia="Calibri" w:hAnsi="Arial" w:cs="Arial"/>
          <w:kern w:val="0"/>
          <w14:ligatures w14:val="none"/>
        </w:rPr>
        <w:t>Consejería de Cultura, Turismo y Deporte. Junta de Castilla y León.</w:t>
      </w:r>
    </w:p>
    <w:p w14:paraId="7BBA80F8" w14:textId="77777777" w:rsidR="00F717A7" w:rsidRPr="000F1A29" w:rsidRDefault="00F717A7" w:rsidP="00C546C1">
      <w:pPr>
        <w:spacing w:after="0" w:line="276" w:lineRule="auto"/>
        <w:jc w:val="both"/>
        <w:rPr>
          <w:rFonts w:ascii="Arial" w:eastAsia="Calibri" w:hAnsi="Arial" w:cs="Arial"/>
          <w:kern w:val="0"/>
          <w14:ligatures w14:val="none"/>
        </w:rPr>
      </w:pPr>
    </w:p>
    <w:p w14:paraId="3CF2A773" w14:textId="0648C197" w:rsidR="00F717A7" w:rsidRPr="000F1A29" w:rsidRDefault="00C4740D" w:rsidP="00C546C1">
      <w:pPr>
        <w:spacing w:after="0" w:line="276" w:lineRule="auto"/>
        <w:jc w:val="both"/>
        <w:rPr>
          <w:rFonts w:ascii="Arial" w:eastAsia="Calibri" w:hAnsi="Arial" w:cs="Arial"/>
          <w:kern w:val="0"/>
          <w14:ligatures w14:val="none"/>
        </w:rPr>
      </w:pPr>
      <w:proofErr w:type="spellStart"/>
      <w:r w:rsidRPr="000F1A29">
        <w:rPr>
          <w:rFonts w:ascii="Arial" w:eastAsia="Calibri" w:hAnsi="Arial" w:cs="Arial"/>
          <w:kern w:val="0"/>
          <w14:ligatures w14:val="none"/>
        </w:rPr>
        <w:t>T</w:t>
      </w:r>
      <w:r w:rsidR="00F717A7" w:rsidRPr="000F1A29">
        <w:rPr>
          <w:rFonts w:ascii="Arial" w:eastAsia="Calibri" w:hAnsi="Arial" w:cs="Arial"/>
          <w:kern w:val="0"/>
          <w14:ligatures w14:val="none"/>
        </w:rPr>
        <w: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following</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agreement</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is</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hereby</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made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between</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r w:rsidR="00C12B07" w:rsidRPr="000F1A29">
        <w:rPr>
          <w:rFonts w:ascii="Arial" w:eastAsia="Calibri" w:hAnsi="Arial" w:cs="Arial"/>
          <w:kern w:val="0"/>
          <w14:ligatures w14:val="none"/>
        </w:rPr>
        <w:t>L</w:t>
      </w:r>
      <w:r w:rsidR="00F717A7" w:rsidRPr="000F1A29">
        <w:rPr>
          <w:rFonts w:ascii="Arial" w:eastAsia="Calibri" w:hAnsi="Arial" w:cs="Arial"/>
          <w:kern w:val="0"/>
          <w14:ligatures w14:val="none"/>
        </w:rPr>
        <w:t xml:space="preserve">ead </w:t>
      </w:r>
      <w:proofErr w:type="spellStart"/>
      <w:r w:rsidR="00C12B07" w:rsidRPr="000F1A29">
        <w:rPr>
          <w:rFonts w:ascii="Arial" w:eastAsia="Calibri" w:hAnsi="Arial" w:cs="Arial"/>
          <w:kern w:val="0"/>
          <w14:ligatures w14:val="none"/>
        </w:rPr>
        <w:t>P</w:t>
      </w:r>
      <w:r w:rsidR="00F717A7" w:rsidRPr="000F1A29">
        <w:rPr>
          <w:rFonts w:ascii="Arial" w:eastAsia="Calibri" w:hAnsi="Arial" w:cs="Arial"/>
          <w:kern w:val="0"/>
          <w14:ligatures w14:val="none"/>
        </w:rPr>
        <w:t>artner</w:t>
      </w:r>
      <w:proofErr w:type="spellEnd"/>
      <w:r w:rsidR="00F717A7" w:rsidRPr="000F1A29">
        <w:rPr>
          <w:rFonts w:ascii="Arial" w:eastAsia="Calibri" w:hAnsi="Arial" w:cs="Arial"/>
          <w:kern w:val="0"/>
          <w14:ligatures w14:val="none"/>
        </w:rPr>
        <w:t xml:space="preserve"> (LP) of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project</w:t>
      </w:r>
      <w:proofErr w:type="spellEnd"/>
      <w:r w:rsidR="00F717A7" w:rsidRPr="000F1A29">
        <w:rPr>
          <w:rFonts w:ascii="Arial" w:eastAsia="Calibri" w:hAnsi="Arial" w:cs="Arial"/>
          <w:kern w:val="0"/>
          <w14:ligatures w14:val="none"/>
        </w:rPr>
        <w:t xml:space="preserve"> and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project</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partners</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PPs</w:t>
      </w:r>
      <w:proofErr w:type="spellEnd"/>
      <w:r w:rsidR="00F717A7" w:rsidRPr="000F1A29">
        <w:rPr>
          <w:rFonts w:ascii="Arial" w:eastAsia="Calibri" w:hAnsi="Arial" w:cs="Arial"/>
          <w:kern w:val="0"/>
          <w14:ligatures w14:val="none"/>
        </w:rPr>
        <w:t>)</w:t>
      </w:r>
      <w:r w:rsidR="00C12B07" w:rsidRPr="000F1A29">
        <w:rPr>
          <w:rFonts w:ascii="Arial" w:eastAsia="Calibri" w:hAnsi="Arial" w:cs="Arial"/>
          <w:kern w:val="0"/>
          <w14:ligatures w14:val="none"/>
        </w:rPr>
        <w:t xml:space="preserve"> </w:t>
      </w:r>
      <w:r w:rsidR="00C12B07" w:rsidRPr="000F1A29">
        <w:rPr>
          <w:rFonts w:ascii="Arial" w:eastAsia="Calibri" w:hAnsi="Arial" w:cs="Arial"/>
          <w:kern w:val="0"/>
          <w:lang w:val="en-GB"/>
          <w14:ligatures w14:val="none"/>
        </w:rPr>
        <w:sym w:font="Symbol" w:char="F02D"/>
      </w:r>
      <w:proofErr w:type="spellStart"/>
      <w:r w:rsidR="00287DDF" w:rsidRPr="000F1A29">
        <w:rPr>
          <w:rFonts w:ascii="Arial" w:eastAsia="Calibri" w:hAnsi="Arial" w:cs="Arial"/>
          <w:kern w:val="0"/>
          <w14:ligatures w14:val="none"/>
        </w:rPr>
        <w:t>Stad</w:t>
      </w:r>
      <w:proofErr w:type="spellEnd"/>
      <w:r w:rsidR="00287DDF" w:rsidRPr="000F1A29">
        <w:rPr>
          <w:rFonts w:ascii="Arial" w:eastAsia="Calibri" w:hAnsi="Arial" w:cs="Arial"/>
          <w:kern w:val="0"/>
          <w14:ligatures w14:val="none"/>
        </w:rPr>
        <w:t xml:space="preserve"> </w:t>
      </w:r>
      <w:proofErr w:type="spellStart"/>
      <w:r w:rsidR="00287DDF" w:rsidRPr="000F1A29">
        <w:rPr>
          <w:rFonts w:ascii="Arial" w:eastAsia="Calibri" w:hAnsi="Arial" w:cs="Arial"/>
          <w:kern w:val="0"/>
          <w14:ligatures w14:val="none"/>
        </w:rPr>
        <w:t>Antwerpen</w:t>
      </w:r>
      <w:proofErr w:type="spellEnd"/>
      <w:r w:rsidR="00287DDF" w:rsidRPr="000F1A29">
        <w:rPr>
          <w:rFonts w:ascii="Arial" w:eastAsia="Calibri" w:hAnsi="Arial" w:cs="Arial"/>
          <w:kern w:val="0"/>
          <w14:ligatures w14:val="none"/>
        </w:rPr>
        <w:t xml:space="preserve">, </w:t>
      </w:r>
      <w:r w:rsidR="009865D2" w:rsidRPr="000F1A29">
        <w:rPr>
          <w:rFonts w:ascii="Arial" w:eastAsia="Calibri" w:hAnsi="Arial" w:cs="Arial"/>
          <w:kern w:val="0"/>
          <w14:ligatures w14:val="none"/>
        </w:rPr>
        <w:t xml:space="preserve">Eesti Sõjamuuseum - </w:t>
      </w:r>
      <w:proofErr w:type="spellStart"/>
      <w:r w:rsidR="009865D2" w:rsidRPr="000F1A29">
        <w:rPr>
          <w:rFonts w:ascii="Arial" w:eastAsia="Calibri" w:hAnsi="Arial" w:cs="Arial"/>
          <w:kern w:val="0"/>
          <w14:ligatures w14:val="none"/>
        </w:rPr>
        <w:t>Kindral</w:t>
      </w:r>
      <w:proofErr w:type="spellEnd"/>
      <w:r w:rsidR="009865D2" w:rsidRPr="000F1A29">
        <w:rPr>
          <w:rFonts w:ascii="Arial" w:eastAsia="Calibri" w:hAnsi="Arial" w:cs="Arial"/>
          <w:kern w:val="0"/>
          <w14:ligatures w14:val="none"/>
        </w:rPr>
        <w:t xml:space="preserve"> </w:t>
      </w:r>
      <w:proofErr w:type="spellStart"/>
      <w:r w:rsidR="009865D2" w:rsidRPr="000F1A29">
        <w:rPr>
          <w:rFonts w:ascii="Arial" w:eastAsia="Calibri" w:hAnsi="Arial" w:cs="Arial"/>
          <w:kern w:val="0"/>
          <w14:ligatures w14:val="none"/>
        </w:rPr>
        <w:t>Laidoneri</w:t>
      </w:r>
      <w:proofErr w:type="spellEnd"/>
      <w:r w:rsidR="009865D2" w:rsidRPr="000F1A29">
        <w:rPr>
          <w:rFonts w:ascii="Arial" w:eastAsia="Calibri" w:hAnsi="Arial" w:cs="Arial"/>
          <w:kern w:val="0"/>
          <w14:ligatures w14:val="none"/>
        </w:rPr>
        <w:t xml:space="preserve"> Muuseum, </w:t>
      </w:r>
      <w:proofErr w:type="spellStart"/>
      <w:r w:rsidR="00FE0399" w:rsidRPr="000F1A29">
        <w:rPr>
          <w:rFonts w:ascii="Arial" w:eastAsia="Calibri" w:hAnsi="Arial" w:cs="Arial"/>
          <w:kern w:val="0"/>
          <w14:ligatures w14:val="none"/>
        </w:rPr>
        <w:t>Langhe</w:t>
      </w:r>
      <w:proofErr w:type="spellEnd"/>
      <w:r w:rsidR="00FE0399" w:rsidRPr="000F1A29">
        <w:rPr>
          <w:rFonts w:ascii="Arial" w:eastAsia="Calibri" w:hAnsi="Arial" w:cs="Arial"/>
          <w:kern w:val="0"/>
          <w14:ligatures w14:val="none"/>
        </w:rPr>
        <w:t xml:space="preserve"> </w:t>
      </w:r>
      <w:proofErr w:type="spellStart"/>
      <w:r w:rsidR="00FE0399" w:rsidRPr="000F1A29">
        <w:rPr>
          <w:rFonts w:ascii="Arial" w:eastAsia="Calibri" w:hAnsi="Arial" w:cs="Arial"/>
          <w:kern w:val="0"/>
          <w14:ligatures w14:val="none"/>
        </w:rPr>
        <w:t>Monferrato</w:t>
      </w:r>
      <w:proofErr w:type="spellEnd"/>
      <w:r w:rsidR="00FE0399" w:rsidRPr="000F1A29">
        <w:rPr>
          <w:rFonts w:ascii="Arial" w:eastAsia="Calibri" w:hAnsi="Arial" w:cs="Arial"/>
          <w:kern w:val="0"/>
          <w14:ligatures w14:val="none"/>
        </w:rPr>
        <w:t xml:space="preserve"> e </w:t>
      </w:r>
      <w:proofErr w:type="spellStart"/>
      <w:r w:rsidR="00FE0399" w:rsidRPr="000F1A29">
        <w:rPr>
          <w:rFonts w:ascii="Arial" w:eastAsia="Calibri" w:hAnsi="Arial" w:cs="Arial"/>
          <w:kern w:val="0"/>
          <w14:ligatures w14:val="none"/>
        </w:rPr>
        <w:t>Roero</w:t>
      </w:r>
      <w:proofErr w:type="spellEnd"/>
      <w:r w:rsidR="00FE0399" w:rsidRPr="000F1A29">
        <w:rPr>
          <w:rFonts w:ascii="Arial" w:eastAsia="Calibri" w:hAnsi="Arial" w:cs="Arial"/>
          <w:kern w:val="0"/>
          <w14:ligatures w14:val="none"/>
        </w:rPr>
        <w:t xml:space="preserve"> </w:t>
      </w:r>
      <w:proofErr w:type="spellStart"/>
      <w:r w:rsidR="00FE0399" w:rsidRPr="000F1A29">
        <w:rPr>
          <w:rFonts w:ascii="Arial" w:eastAsia="Calibri" w:hAnsi="Arial" w:cs="Arial"/>
          <w:kern w:val="0"/>
          <w14:ligatures w14:val="none"/>
        </w:rPr>
        <w:t>Società</w:t>
      </w:r>
      <w:proofErr w:type="spellEnd"/>
      <w:r w:rsidR="00FE0399" w:rsidRPr="000F1A29">
        <w:rPr>
          <w:rFonts w:ascii="Arial" w:eastAsia="Calibri" w:hAnsi="Arial" w:cs="Arial"/>
          <w:kern w:val="0"/>
          <w14:ligatures w14:val="none"/>
        </w:rPr>
        <w:t xml:space="preserve"> </w:t>
      </w:r>
      <w:proofErr w:type="spellStart"/>
      <w:r w:rsidR="00FE0399" w:rsidRPr="000F1A29">
        <w:rPr>
          <w:rFonts w:ascii="Arial" w:eastAsia="Calibri" w:hAnsi="Arial" w:cs="Arial"/>
          <w:kern w:val="0"/>
          <w14:ligatures w14:val="none"/>
        </w:rPr>
        <w:t>Consortile</w:t>
      </w:r>
      <w:proofErr w:type="spellEnd"/>
      <w:r w:rsidR="00FE0399" w:rsidRPr="000F1A29">
        <w:rPr>
          <w:rFonts w:ascii="Arial" w:eastAsia="Calibri" w:hAnsi="Arial" w:cs="Arial"/>
          <w:kern w:val="0"/>
          <w14:ligatures w14:val="none"/>
        </w:rPr>
        <w:t xml:space="preserve"> a </w:t>
      </w:r>
      <w:proofErr w:type="spellStart"/>
      <w:r w:rsidR="00FE0399" w:rsidRPr="000F1A29">
        <w:rPr>
          <w:rFonts w:ascii="Arial" w:eastAsia="Calibri" w:hAnsi="Arial" w:cs="Arial"/>
          <w:kern w:val="0"/>
          <w14:ligatures w14:val="none"/>
        </w:rPr>
        <w:t>r.l</w:t>
      </w:r>
      <w:proofErr w:type="spellEnd"/>
      <w:r w:rsidR="00FE0399" w:rsidRPr="000F1A29">
        <w:rPr>
          <w:rFonts w:ascii="Arial" w:eastAsia="Calibri" w:hAnsi="Arial" w:cs="Arial"/>
          <w:kern w:val="0"/>
          <w14:ligatures w14:val="none"/>
        </w:rPr>
        <w:t xml:space="preserve">. </w:t>
      </w:r>
      <w:proofErr w:type="spellStart"/>
      <w:r w:rsidR="00FE0399" w:rsidRPr="000F1A29">
        <w:rPr>
          <w:rFonts w:ascii="Arial" w:eastAsia="Calibri" w:hAnsi="Arial" w:cs="Arial"/>
          <w:kern w:val="0"/>
          <w14:ligatures w14:val="none"/>
        </w:rPr>
        <w:t>Agenzia</w:t>
      </w:r>
      <w:proofErr w:type="spellEnd"/>
      <w:r w:rsidR="00FE0399" w:rsidRPr="000F1A29">
        <w:rPr>
          <w:rFonts w:ascii="Arial" w:eastAsia="Calibri" w:hAnsi="Arial" w:cs="Arial"/>
          <w:kern w:val="0"/>
          <w14:ligatures w14:val="none"/>
        </w:rPr>
        <w:t xml:space="preserve"> di </w:t>
      </w:r>
      <w:proofErr w:type="spellStart"/>
      <w:r w:rsidR="00FE0399" w:rsidRPr="000F1A29">
        <w:rPr>
          <w:rFonts w:ascii="Arial" w:eastAsia="Calibri" w:hAnsi="Arial" w:cs="Arial"/>
          <w:kern w:val="0"/>
          <w14:ligatures w14:val="none"/>
        </w:rPr>
        <w:t>Sviluppo</w:t>
      </w:r>
      <w:proofErr w:type="spellEnd"/>
      <w:r w:rsidR="00FE0399" w:rsidRPr="000F1A29">
        <w:rPr>
          <w:rFonts w:ascii="Arial" w:eastAsia="Calibri" w:hAnsi="Arial" w:cs="Arial"/>
          <w:kern w:val="0"/>
          <w14:ligatures w14:val="none"/>
        </w:rPr>
        <w:t xml:space="preserve"> del territorio,</w:t>
      </w:r>
      <w:r w:rsidR="00046F3E" w:rsidRPr="000F1A29">
        <w:t xml:space="preserve"> </w:t>
      </w:r>
      <w:proofErr w:type="spellStart"/>
      <w:r w:rsidR="00046F3E" w:rsidRPr="000F1A29">
        <w:rPr>
          <w:rFonts w:ascii="Arial" w:eastAsia="Calibri" w:hAnsi="Arial" w:cs="Arial"/>
          <w:kern w:val="0"/>
          <w:lang w:val="en-GB"/>
          <w14:ligatures w14:val="none"/>
        </w:rPr>
        <w:t>Центар</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за</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развој</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на</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Источен</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плански</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lang w:val="en-GB"/>
          <w14:ligatures w14:val="none"/>
        </w:rPr>
        <w:t>регион</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14:ligatures w14:val="none"/>
        </w:rPr>
        <w:t>Institutul</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14:ligatures w14:val="none"/>
        </w:rPr>
        <w:t>Național</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14:ligatures w14:val="none"/>
        </w:rPr>
        <w:t>pentru</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14:ligatures w14:val="none"/>
        </w:rPr>
        <w:t>Cercetare</w:t>
      </w:r>
      <w:proofErr w:type="spellEnd"/>
      <w:r w:rsidR="00046F3E" w:rsidRPr="000F1A29">
        <w:rPr>
          <w:rFonts w:ascii="Arial" w:eastAsia="Calibri" w:hAnsi="Arial" w:cs="Arial"/>
          <w:kern w:val="0"/>
          <w14:ligatures w14:val="none"/>
        </w:rPr>
        <w:t xml:space="preserve"> </w:t>
      </w:r>
      <w:proofErr w:type="spellStart"/>
      <w:r w:rsidR="00046F3E" w:rsidRPr="000F1A29">
        <w:rPr>
          <w:rFonts w:ascii="Arial" w:eastAsia="Calibri" w:hAnsi="Arial" w:cs="Arial"/>
          <w:kern w:val="0"/>
          <w14:ligatures w14:val="none"/>
        </w:rPr>
        <w:t>și</w:t>
      </w:r>
      <w:proofErr w:type="spellEnd"/>
      <w:r w:rsidR="00046F3E" w:rsidRPr="000F1A29">
        <w:rPr>
          <w:rFonts w:ascii="Arial" w:eastAsia="Calibri" w:hAnsi="Arial" w:cs="Arial"/>
          <w:kern w:val="0"/>
          <w14:ligatures w14:val="none"/>
        </w:rPr>
        <w:t xml:space="preserve"> Formare </w:t>
      </w:r>
      <w:proofErr w:type="spellStart"/>
      <w:r w:rsidR="00046F3E" w:rsidRPr="000F1A29">
        <w:rPr>
          <w:rFonts w:ascii="Arial" w:eastAsia="Calibri" w:hAnsi="Arial" w:cs="Arial"/>
          <w:kern w:val="0"/>
          <w14:ligatures w14:val="none"/>
        </w:rPr>
        <w:t>Culturală</w:t>
      </w:r>
      <w:proofErr w:type="spellEnd"/>
      <w:r w:rsidR="00046F3E" w:rsidRPr="000F1A29">
        <w:rPr>
          <w:rFonts w:ascii="Arial" w:eastAsia="Calibri" w:hAnsi="Arial" w:cs="Arial"/>
          <w:kern w:val="0"/>
          <w14:ligatures w14:val="none"/>
        </w:rPr>
        <w:t>,</w:t>
      </w:r>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Közép-Dunántúli</w:t>
      </w:r>
      <w:proofErr w:type="spellEnd"/>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Regionális</w:t>
      </w:r>
      <w:proofErr w:type="spellEnd"/>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Innovációs</w:t>
      </w:r>
      <w:proofErr w:type="spellEnd"/>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Ügynökség</w:t>
      </w:r>
      <w:proofErr w:type="spellEnd"/>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Nonprofit</w:t>
      </w:r>
      <w:proofErr w:type="spellEnd"/>
      <w:r w:rsidR="0086665A" w:rsidRPr="000F1A29">
        <w:rPr>
          <w:rFonts w:ascii="Arial" w:eastAsia="Calibri" w:hAnsi="Arial" w:cs="Arial"/>
          <w:kern w:val="0"/>
          <w14:ligatures w14:val="none"/>
        </w:rPr>
        <w:t xml:space="preserve"> </w:t>
      </w:r>
      <w:proofErr w:type="spellStart"/>
      <w:r w:rsidR="0086665A" w:rsidRPr="000F1A29">
        <w:rPr>
          <w:rFonts w:ascii="Arial" w:eastAsia="Calibri" w:hAnsi="Arial" w:cs="Arial"/>
          <w:kern w:val="0"/>
          <w14:ligatures w14:val="none"/>
        </w:rPr>
        <w:t>Kft</w:t>
      </w:r>
      <w:proofErr w:type="spellEnd"/>
      <w:r w:rsidR="0086665A" w:rsidRPr="000F1A29">
        <w:rPr>
          <w:rFonts w:ascii="Arial" w:eastAsia="Calibri" w:hAnsi="Arial" w:cs="Arial"/>
          <w:kern w:val="0"/>
          <w14:ligatures w14:val="none"/>
        </w:rPr>
        <w:t>., Fundación Santa María la Real del Patrimonio Histórico</w:t>
      </w:r>
      <w:r w:rsidR="005C2125" w:rsidRPr="000F1A29">
        <w:rPr>
          <w:rFonts w:ascii="Arial" w:eastAsia="Calibri" w:hAnsi="Arial" w:cs="Arial"/>
          <w:kern w:val="0"/>
          <w14:ligatures w14:val="none"/>
        </w:rPr>
        <w:t xml:space="preserve"> and</w:t>
      </w:r>
      <w:r w:rsidR="00466522" w:rsidRPr="000F1A29">
        <w:rPr>
          <w:rFonts w:ascii="Arial" w:eastAsia="Calibri" w:hAnsi="Arial" w:cs="Arial"/>
          <w:kern w:val="0"/>
          <w14:ligatures w14:val="none"/>
        </w:rPr>
        <w:t xml:space="preserve"> Kultuuriministeerium</w:t>
      </w:r>
      <w:r w:rsidR="00C546C1" w:rsidRPr="000F1A29">
        <w:rPr>
          <w:rFonts w:ascii="Arial" w:eastAsia="Calibri" w:hAnsi="Arial" w:cs="Arial"/>
          <w:kern w:val="0"/>
          <w:lang w:val="en-GB"/>
          <w14:ligatures w14:val="none"/>
        </w:rPr>
        <w:sym w:font="Symbol" w:char="F02D"/>
      </w:r>
      <w:r w:rsidR="00C546C1"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for</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implementation</w:t>
      </w:r>
      <w:proofErr w:type="spellEnd"/>
      <w:r w:rsidR="00F717A7" w:rsidRPr="000F1A29">
        <w:rPr>
          <w:rFonts w:ascii="Arial" w:eastAsia="Calibri" w:hAnsi="Arial" w:cs="Arial"/>
          <w:kern w:val="0"/>
          <w14:ligatures w14:val="none"/>
        </w:rPr>
        <w:t xml:space="preserve"> of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Interreg</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Europe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project</w:t>
      </w:r>
      <w:proofErr w:type="spellEnd"/>
      <w:r w:rsidR="00F717A7" w:rsidRPr="000F1A29">
        <w:rPr>
          <w:rFonts w:ascii="Arial" w:eastAsia="Calibri" w:hAnsi="Arial" w:cs="Arial"/>
          <w:kern w:val="0"/>
          <w14:ligatures w14:val="none"/>
        </w:rPr>
        <w:t xml:space="preserve"> [</w:t>
      </w:r>
      <w:r w:rsidR="005C2125" w:rsidRPr="000F1A29">
        <w:rPr>
          <w:rFonts w:ascii="Arial" w:eastAsia="Calibri" w:hAnsi="Arial" w:cs="Arial"/>
          <w:i/>
          <w:iCs/>
          <w:kern w:val="0"/>
          <w14:ligatures w14:val="none"/>
        </w:rPr>
        <w:t>03C0830</w:t>
      </w:r>
      <w:r w:rsidR="00C546C1" w:rsidRPr="000F1A29">
        <w:rPr>
          <w:rFonts w:ascii="Arial" w:eastAsia="Calibri" w:hAnsi="Arial" w:cs="Arial"/>
          <w:i/>
          <w:iCs/>
          <w:kern w:val="0"/>
          <w14:ligatures w14:val="none"/>
        </w:rPr>
        <w:t xml:space="preserve"> </w:t>
      </w:r>
      <w:r w:rsidR="00FB2DB1" w:rsidRPr="000F1A29">
        <w:rPr>
          <w:rFonts w:ascii="Arial" w:eastAsia="Calibri" w:hAnsi="Arial" w:cs="Arial"/>
          <w:i/>
          <w:iCs/>
          <w:kern w:val="0"/>
          <w14:ligatures w14:val="none"/>
        </w:rPr>
        <w:t>PROTECH 2024</w:t>
      </w:r>
      <w:r w:rsidR="00C546C1" w:rsidRPr="000F1A29">
        <w:rPr>
          <w:rFonts w:ascii="Arial" w:eastAsia="Calibri" w:hAnsi="Arial" w:cs="Arial"/>
          <w:i/>
          <w:iCs/>
          <w:kern w:val="0"/>
          <w14:ligatures w14:val="none"/>
        </w:rPr>
        <w:t xml:space="preserve"> - </w:t>
      </w:r>
      <w:r w:rsidR="005C2125" w:rsidRPr="000F1A29">
        <w:rPr>
          <w:rFonts w:ascii="Arial" w:eastAsia="Calibri" w:hAnsi="Arial" w:cs="Arial"/>
          <w:i/>
          <w:iCs/>
          <w:kern w:val="0"/>
          <w14:ligatures w14:val="none"/>
        </w:rPr>
        <w:t xml:space="preserve">Preventive </w:t>
      </w:r>
      <w:proofErr w:type="spellStart"/>
      <w:r w:rsidR="005C2125" w:rsidRPr="000F1A29">
        <w:rPr>
          <w:rFonts w:ascii="Arial" w:eastAsia="Calibri" w:hAnsi="Arial" w:cs="Arial"/>
          <w:i/>
          <w:iCs/>
          <w:kern w:val="0"/>
          <w14:ligatures w14:val="none"/>
        </w:rPr>
        <w:t>appROaches</w:t>
      </w:r>
      <w:proofErr w:type="spellEnd"/>
      <w:r w:rsidR="005C2125" w:rsidRPr="000F1A29">
        <w:rPr>
          <w:rFonts w:ascii="Arial" w:eastAsia="Calibri" w:hAnsi="Arial" w:cs="Arial"/>
          <w:i/>
          <w:iCs/>
          <w:kern w:val="0"/>
          <w14:ligatures w14:val="none"/>
        </w:rPr>
        <w:t xml:space="preserve"> </w:t>
      </w:r>
      <w:proofErr w:type="spellStart"/>
      <w:r w:rsidR="005C2125" w:rsidRPr="000F1A29">
        <w:rPr>
          <w:rFonts w:ascii="Arial" w:eastAsia="Calibri" w:hAnsi="Arial" w:cs="Arial"/>
          <w:i/>
          <w:iCs/>
          <w:kern w:val="0"/>
          <w14:ligatures w14:val="none"/>
        </w:rPr>
        <w:t>To</w:t>
      </w:r>
      <w:proofErr w:type="spellEnd"/>
      <w:r w:rsidR="005C2125" w:rsidRPr="000F1A29">
        <w:rPr>
          <w:rFonts w:ascii="Arial" w:eastAsia="Calibri" w:hAnsi="Arial" w:cs="Arial"/>
          <w:i/>
          <w:iCs/>
          <w:kern w:val="0"/>
          <w14:ligatures w14:val="none"/>
        </w:rPr>
        <w:t xml:space="preserve"> </w:t>
      </w:r>
      <w:proofErr w:type="spellStart"/>
      <w:r w:rsidR="005C2125" w:rsidRPr="000F1A29">
        <w:rPr>
          <w:rFonts w:ascii="Arial" w:eastAsia="Calibri" w:hAnsi="Arial" w:cs="Arial"/>
          <w:i/>
          <w:iCs/>
          <w:kern w:val="0"/>
          <w14:ligatures w14:val="none"/>
        </w:rPr>
        <w:t>the</w:t>
      </w:r>
      <w:proofErr w:type="spellEnd"/>
      <w:r w:rsidR="005C2125" w:rsidRPr="000F1A29">
        <w:rPr>
          <w:rFonts w:ascii="Arial" w:eastAsia="Calibri" w:hAnsi="Arial" w:cs="Arial"/>
          <w:i/>
          <w:iCs/>
          <w:kern w:val="0"/>
          <w14:ligatures w14:val="none"/>
        </w:rPr>
        <w:t xml:space="preserve"> </w:t>
      </w:r>
      <w:proofErr w:type="spellStart"/>
      <w:r w:rsidR="005C2125" w:rsidRPr="000F1A29">
        <w:rPr>
          <w:rFonts w:ascii="Arial" w:eastAsia="Calibri" w:hAnsi="Arial" w:cs="Arial"/>
          <w:i/>
          <w:iCs/>
          <w:kern w:val="0"/>
          <w14:ligatures w14:val="none"/>
        </w:rPr>
        <w:t>conservation</w:t>
      </w:r>
      <w:proofErr w:type="spellEnd"/>
      <w:r w:rsidR="005C2125" w:rsidRPr="000F1A29">
        <w:rPr>
          <w:rFonts w:ascii="Arial" w:eastAsia="Calibri" w:hAnsi="Arial" w:cs="Arial"/>
          <w:i/>
          <w:iCs/>
          <w:kern w:val="0"/>
          <w14:ligatures w14:val="none"/>
        </w:rPr>
        <w:t xml:space="preserve"> of </w:t>
      </w:r>
      <w:proofErr w:type="spellStart"/>
      <w:r w:rsidR="005C2125" w:rsidRPr="000F1A29">
        <w:rPr>
          <w:rFonts w:ascii="Arial" w:eastAsia="Calibri" w:hAnsi="Arial" w:cs="Arial"/>
          <w:i/>
          <w:iCs/>
          <w:kern w:val="0"/>
          <w14:ligatures w14:val="none"/>
        </w:rPr>
        <w:t>Europe’s</w:t>
      </w:r>
      <w:proofErr w:type="spellEnd"/>
      <w:r w:rsidR="005C2125" w:rsidRPr="000F1A29">
        <w:rPr>
          <w:rFonts w:ascii="Arial" w:eastAsia="Calibri" w:hAnsi="Arial" w:cs="Arial"/>
          <w:i/>
          <w:iCs/>
          <w:kern w:val="0"/>
          <w14:ligatures w14:val="none"/>
        </w:rPr>
        <w:t xml:space="preserve"> Cultural </w:t>
      </w:r>
      <w:proofErr w:type="spellStart"/>
      <w:r w:rsidR="005C2125" w:rsidRPr="000F1A29">
        <w:rPr>
          <w:rFonts w:ascii="Arial" w:eastAsia="Calibri" w:hAnsi="Arial" w:cs="Arial"/>
          <w:i/>
          <w:iCs/>
          <w:kern w:val="0"/>
          <w14:ligatures w14:val="none"/>
        </w:rPr>
        <w:t>Heritage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approved</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by</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Monitoring</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Committee</w:t>
      </w:r>
      <w:proofErr w:type="spellEnd"/>
      <w:r w:rsidR="00F717A7" w:rsidRPr="000F1A29">
        <w:rPr>
          <w:rFonts w:ascii="Arial" w:eastAsia="Calibri" w:hAnsi="Arial" w:cs="Arial"/>
          <w:kern w:val="0"/>
          <w14:ligatures w14:val="none"/>
        </w:rPr>
        <w:t xml:space="preserve"> of </w:t>
      </w:r>
      <w:proofErr w:type="spellStart"/>
      <w:r w:rsidR="00F717A7" w:rsidRPr="000F1A29">
        <w:rPr>
          <w:rFonts w:ascii="Arial" w:eastAsia="Calibri" w:hAnsi="Arial" w:cs="Arial"/>
          <w:kern w:val="0"/>
          <w14:ligatures w14:val="none"/>
        </w:rPr>
        <w:t>the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Interreg</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Europe</w:t>
      </w:r>
      <w:proofErr w:type="spellEnd"/>
      <w:r w:rsidR="00F717A7" w:rsidRPr="000F1A29">
        <w:rPr>
          <w:rFonts w:ascii="Arial" w:eastAsia="Calibri" w:hAnsi="Arial" w:cs="Arial"/>
          <w:kern w:val="0"/>
          <w14:ligatures w14:val="none"/>
        </w:rPr>
        <w:t xml:space="preserve"> </w:t>
      </w:r>
      <w:proofErr w:type="spellStart"/>
      <w:r w:rsidR="00F717A7" w:rsidRPr="000F1A29">
        <w:rPr>
          <w:rFonts w:ascii="Arial" w:eastAsia="Calibri" w:hAnsi="Arial" w:cs="Arial"/>
          <w:kern w:val="0"/>
          <w14:ligatures w14:val="none"/>
        </w:rPr>
        <w:t>Programme</w:t>
      </w:r>
      <w:proofErr w:type="spellEnd"/>
      <w:r w:rsidR="00C546C1" w:rsidRPr="000F1A29">
        <w:rPr>
          <w:rFonts w:ascii="Arial" w:eastAsia="Calibri" w:hAnsi="Arial" w:cs="Arial"/>
          <w:kern w:val="0"/>
          <w14:ligatures w14:val="none"/>
        </w:rPr>
        <w:t>.</w:t>
      </w:r>
    </w:p>
    <w:p w14:paraId="440EBC45" w14:textId="77777777" w:rsidR="00F717A7" w:rsidRPr="000F1A29" w:rsidRDefault="00F717A7" w:rsidP="00F717A7">
      <w:pPr>
        <w:spacing w:after="0" w:line="240" w:lineRule="auto"/>
        <w:jc w:val="both"/>
        <w:rPr>
          <w:rFonts w:ascii="Arial" w:eastAsia="Calibri" w:hAnsi="Arial" w:cs="Arial"/>
          <w:kern w:val="0"/>
          <w:sz w:val="24"/>
          <w:szCs w:val="24"/>
          <w14:ligatures w14:val="none"/>
        </w:rPr>
      </w:pPr>
    </w:p>
    <w:p w14:paraId="04598693" w14:textId="77777777" w:rsidR="00F717A7" w:rsidRPr="000F1A29" w:rsidRDefault="00F717A7" w:rsidP="00306C98">
      <w:pPr>
        <w:spacing w:after="0" w:line="276" w:lineRule="auto"/>
        <w:jc w:val="both"/>
        <w:rPr>
          <w:rFonts w:ascii="Arial" w:eastAsia="Calibri" w:hAnsi="Arial" w:cs="Arial"/>
          <w:b/>
          <w:bCs/>
          <w:kern w:val="0"/>
          <w:sz w:val="24"/>
          <w:szCs w:val="24"/>
          <w:lang w:val="fr-FR"/>
          <w14:ligatures w14:val="none"/>
        </w:rPr>
      </w:pPr>
      <w:proofErr w:type="spellStart"/>
      <w:r w:rsidRPr="000F1A29">
        <w:rPr>
          <w:rFonts w:ascii="Arial" w:eastAsia="Calibri" w:hAnsi="Arial" w:cs="Arial"/>
          <w:b/>
          <w:bCs/>
          <w:kern w:val="0"/>
          <w:sz w:val="24"/>
          <w:szCs w:val="24"/>
          <w:lang w:val="fr-FR"/>
          <w14:ligatures w14:val="none"/>
        </w:rPr>
        <w:t>Abbreviations</w:t>
      </w:r>
      <w:proofErr w:type="spellEnd"/>
    </w:p>
    <w:p w14:paraId="798C7144" w14:textId="77777777" w:rsidR="00F717A7" w:rsidRPr="000F1A29" w:rsidRDefault="00F717A7" w:rsidP="00306C98">
      <w:pPr>
        <w:spacing w:after="0" w:line="276" w:lineRule="auto"/>
        <w:rPr>
          <w:rFonts w:ascii="Arial" w:eastAsia="Calibri" w:hAnsi="Arial" w:cs="Arial"/>
          <w:kern w:val="0"/>
          <w:lang w:val="fr-FR"/>
          <w14:ligatures w14:val="none"/>
        </w:rPr>
      </w:pPr>
      <w:r w:rsidRPr="000F1A29">
        <w:rPr>
          <w:rFonts w:ascii="Arial" w:eastAsia="Calibri" w:hAnsi="Arial" w:cs="Arial"/>
          <w:kern w:val="0"/>
          <w:lang w:val="fr-FR"/>
          <w14:ligatures w14:val="none"/>
        </w:rPr>
        <w:t xml:space="preserve">Programme – Interreg Europe Programme </w:t>
      </w:r>
    </w:p>
    <w:p w14:paraId="1BE242EE" w14:textId="77777777" w:rsidR="00F717A7" w:rsidRPr="000F1A29" w:rsidRDefault="00F717A7" w:rsidP="00306C98">
      <w:pPr>
        <w:spacing w:after="0" w:line="276" w:lineRule="auto"/>
        <w:rPr>
          <w:rFonts w:ascii="Arial" w:eastAsia="Calibri" w:hAnsi="Arial" w:cs="Arial"/>
          <w:kern w:val="0"/>
          <w:lang w:val="fr-FR"/>
          <w14:ligatures w14:val="none"/>
        </w:rPr>
      </w:pPr>
      <w:r w:rsidRPr="000F1A29">
        <w:rPr>
          <w:rFonts w:ascii="Arial" w:eastAsia="Calibri" w:hAnsi="Arial" w:cs="Arial"/>
          <w:kern w:val="0"/>
          <w:lang w:val="fr-FR"/>
          <w14:ligatures w14:val="none"/>
        </w:rPr>
        <w:t xml:space="preserve">EU – </w:t>
      </w:r>
      <w:proofErr w:type="spellStart"/>
      <w:r w:rsidRPr="000F1A29">
        <w:rPr>
          <w:rFonts w:ascii="Arial" w:eastAsia="Calibri" w:hAnsi="Arial" w:cs="Arial"/>
          <w:kern w:val="0"/>
          <w:lang w:val="fr-FR"/>
          <w14:ligatures w14:val="none"/>
        </w:rPr>
        <w:t>European</w:t>
      </w:r>
      <w:proofErr w:type="spellEnd"/>
      <w:r w:rsidRPr="000F1A29">
        <w:rPr>
          <w:rFonts w:ascii="Arial" w:eastAsia="Calibri" w:hAnsi="Arial" w:cs="Arial"/>
          <w:kern w:val="0"/>
          <w:lang w:val="fr-FR"/>
          <w14:ligatures w14:val="none"/>
        </w:rPr>
        <w:t xml:space="preserve"> Union</w:t>
      </w:r>
    </w:p>
    <w:p w14:paraId="522E5670" w14:textId="77777777" w:rsidR="00F717A7" w:rsidRPr="000F1A29" w:rsidRDefault="00F717A7" w:rsidP="00306C98">
      <w:pPr>
        <w:spacing w:after="0" w:line="276" w:lineRule="auto"/>
        <w:rPr>
          <w:rFonts w:ascii="Arial" w:eastAsia="Calibri" w:hAnsi="Arial" w:cs="Arial"/>
          <w:kern w:val="0"/>
          <w:lang w:val="en-GB"/>
          <w14:ligatures w14:val="none"/>
        </w:rPr>
      </w:pPr>
      <w:r w:rsidRPr="000F1A29">
        <w:rPr>
          <w:rFonts w:ascii="Arial" w:eastAsia="Calibri" w:hAnsi="Arial" w:cs="Arial"/>
          <w:kern w:val="0"/>
          <w:lang w:val="en-GB"/>
          <w14:ligatures w14:val="none"/>
        </w:rPr>
        <w:t>JS - Joint Secretariat</w:t>
      </w:r>
    </w:p>
    <w:p w14:paraId="56B6E672" w14:textId="77777777" w:rsidR="00F717A7" w:rsidRPr="000F1A29" w:rsidRDefault="00F717A7" w:rsidP="00306C98">
      <w:pPr>
        <w:spacing w:after="0" w:line="276" w:lineRule="auto"/>
        <w:rPr>
          <w:rFonts w:ascii="Arial" w:eastAsia="Calibri" w:hAnsi="Arial" w:cs="Arial"/>
          <w:kern w:val="0"/>
          <w:lang w:val="en-US"/>
          <w14:ligatures w14:val="none"/>
        </w:rPr>
      </w:pPr>
      <w:r w:rsidRPr="000F1A29">
        <w:rPr>
          <w:rFonts w:ascii="Arial" w:eastAsia="Calibri" w:hAnsi="Arial" w:cs="Arial"/>
          <w:kern w:val="0"/>
          <w:lang w:val="en-US"/>
          <w14:ligatures w14:val="none"/>
        </w:rPr>
        <w:t>LP - Lead Partner</w:t>
      </w:r>
    </w:p>
    <w:p w14:paraId="41B38280" w14:textId="77777777" w:rsidR="00F717A7" w:rsidRPr="000F1A29" w:rsidRDefault="00F717A7" w:rsidP="00306C98">
      <w:pPr>
        <w:spacing w:after="0" w:line="276" w:lineRule="auto"/>
        <w:rPr>
          <w:rFonts w:ascii="Arial" w:eastAsia="Calibri" w:hAnsi="Arial" w:cs="Arial"/>
          <w:kern w:val="0"/>
          <w:lang w:val="en-US"/>
          <w14:ligatures w14:val="none"/>
        </w:rPr>
      </w:pPr>
      <w:r w:rsidRPr="000F1A29">
        <w:rPr>
          <w:rFonts w:ascii="Arial" w:eastAsia="Calibri" w:hAnsi="Arial" w:cs="Arial"/>
          <w:kern w:val="0"/>
          <w:lang w:val="en-US"/>
          <w14:ligatures w14:val="none"/>
        </w:rPr>
        <w:t>MA - Managing Authority</w:t>
      </w:r>
    </w:p>
    <w:p w14:paraId="1EA22F3C" w14:textId="77777777" w:rsidR="00F717A7" w:rsidRPr="000F1A29" w:rsidRDefault="00F717A7" w:rsidP="00306C98">
      <w:pPr>
        <w:spacing w:after="0" w:line="276" w:lineRule="auto"/>
        <w:rPr>
          <w:rFonts w:ascii="Arial" w:eastAsia="Calibri" w:hAnsi="Arial" w:cs="Arial"/>
          <w:kern w:val="0"/>
          <w:lang w:val="en-US"/>
          <w14:ligatures w14:val="none"/>
        </w:rPr>
      </w:pPr>
      <w:r w:rsidRPr="000F1A29">
        <w:rPr>
          <w:rFonts w:ascii="Arial" w:eastAsia="Calibri" w:hAnsi="Arial" w:cs="Arial"/>
          <w:kern w:val="0"/>
          <w:lang w:val="en-US"/>
          <w14:ligatures w14:val="none"/>
        </w:rPr>
        <w:t>PP - Project Partner (PPs – Project Partners)</w:t>
      </w:r>
    </w:p>
    <w:p w14:paraId="73D52D9A" w14:textId="1A435FA9" w:rsidR="00F717A7" w:rsidRPr="000F1A29" w:rsidRDefault="00F717A7" w:rsidP="008A1CC9">
      <w:pPr>
        <w:rPr>
          <w:rFonts w:ascii="Arial" w:eastAsia="Times New Roman" w:hAnsi="Arial" w:cs="Arial"/>
          <w:b/>
          <w:bCs/>
          <w:color w:val="404040"/>
          <w:kern w:val="0"/>
          <w:sz w:val="20"/>
          <w:szCs w:val="20"/>
          <w:lang w:val="en-US"/>
          <w14:ligatures w14:val="none"/>
        </w:rPr>
      </w:pPr>
    </w:p>
    <w:p w14:paraId="2AF4109F" w14:textId="77777777" w:rsidR="008A1CC9" w:rsidRPr="000F1A29" w:rsidRDefault="008A1CC9" w:rsidP="008A1CC9">
      <w:pPr>
        <w:spacing w:after="0" w:line="240" w:lineRule="auto"/>
        <w:rPr>
          <w:rFonts w:ascii="Calibri" w:eastAsia="Calibri" w:hAnsi="Calibri" w:cs="Times New Roman"/>
          <w:kern w:val="0"/>
          <w:lang w:val="en-GB"/>
          <w14:ligatures w14:val="none"/>
        </w:rPr>
      </w:pPr>
    </w:p>
    <w:p w14:paraId="3F0BD75B" w14:textId="77EB3F9B" w:rsidR="008A1CC9" w:rsidRPr="000F1A29" w:rsidRDefault="008A1CC9" w:rsidP="00C7284D">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1: Legal framework</w:t>
      </w:r>
    </w:p>
    <w:p w14:paraId="4451914E" w14:textId="73594B1A" w:rsidR="008A1CC9" w:rsidRPr="000F1A29" w:rsidRDefault="008A1CC9" w:rsidP="008A1CC9">
      <w:pPr>
        <w:keepNext/>
        <w:spacing w:after="0" w:line="240" w:lineRule="auto"/>
        <w:jc w:val="both"/>
        <w:outlineLvl w:val="3"/>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1. The following legal provisions and document constitute the contractual basis of this partnership agreement and the legal framework for the implementation of the project </w:t>
      </w:r>
      <w:r w:rsidR="00FB2DB1" w:rsidRPr="000F1A29">
        <w:rPr>
          <w:rFonts w:ascii="Arial" w:eastAsia="Calibri" w:hAnsi="Arial" w:cs="Arial"/>
          <w:kern w:val="0"/>
          <w:lang w:val="en-GB"/>
          <w14:ligatures w14:val="none"/>
        </w:rPr>
        <w:t>PROTECH 2024</w:t>
      </w:r>
      <w:r w:rsidRPr="000F1A29">
        <w:rPr>
          <w:rFonts w:ascii="Arial" w:eastAsia="Calibri" w:hAnsi="Arial" w:cs="Arial"/>
          <w:kern w:val="0"/>
          <w:lang w:val="en-GB"/>
          <w14:ligatures w14:val="none"/>
        </w:rPr>
        <w:t>:</w:t>
      </w:r>
    </w:p>
    <w:p w14:paraId="08402F9C"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European Structural and Investment Funds Regulations, Delegated and Implementing Acts for the 2021-2027 period, as further specified </w:t>
      </w:r>
      <w:proofErr w:type="gramStart"/>
      <w:r w:rsidRPr="000F1A29">
        <w:rPr>
          <w:rFonts w:ascii="Arial" w:eastAsia="Calibri" w:hAnsi="Arial" w:cs="Arial"/>
          <w:kern w:val="0"/>
          <w:lang w:val="en-GB"/>
          <w14:ligatures w14:val="none"/>
        </w:rPr>
        <w:t>below;</w:t>
      </w:r>
      <w:proofErr w:type="gramEnd"/>
    </w:p>
    <w:p w14:paraId="216F3815" w14:textId="77777777" w:rsidR="008A1CC9" w:rsidRPr="000F1A29" w:rsidRDefault="008A1CC9" w:rsidP="008A1CC9">
      <w:pPr>
        <w:numPr>
          <w:ilvl w:val="0"/>
          <w:numId w:val="2"/>
        </w:numPr>
        <w:autoSpaceDE w:val="0"/>
        <w:autoSpaceDN w:val="0"/>
        <w:adjustRightInd w:val="0"/>
        <w:spacing w:before="120" w:after="0" w:line="276" w:lineRule="auto"/>
        <w:ind w:right="339"/>
        <w:jc w:val="both"/>
        <w:rPr>
          <w:rFonts w:ascii="Arial" w:eastAsia="Calibri" w:hAnsi="Arial" w:cs="Arial"/>
          <w:kern w:val="0"/>
          <w:lang w:val="en-GB"/>
          <w14:ligatures w14:val="none"/>
        </w:rPr>
      </w:pPr>
      <w:r w:rsidRPr="000F1A29">
        <w:rPr>
          <w:rFonts w:ascii="Arial" w:eastAsia="Calibri" w:hAnsi="Arial" w:cs="Arial"/>
          <w:kern w:val="0"/>
          <w:lang w:val="en-GB"/>
          <w14:ligatures w14:val="none"/>
        </w:rPr>
        <w:lastRenderedPageBreak/>
        <w:t>The Interreg Europe Programme approved by the European Commission setting the programme (hereinafter referred to as Interreg Europe Programme</w:t>
      </w:r>
      <w:proofErr w:type="gramStart"/>
      <w:r w:rsidRPr="000F1A29">
        <w:rPr>
          <w:rFonts w:ascii="Arial" w:eastAsia="Calibri" w:hAnsi="Arial" w:cs="Arial"/>
          <w:kern w:val="0"/>
          <w:lang w:val="en-GB"/>
          <w14:ligatures w14:val="none"/>
        </w:rPr>
        <w:t>);</w:t>
      </w:r>
      <w:proofErr w:type="gramEnd"/>
    </w:p>
    <w:p w14:paraId="42C75140"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The laws of the PP's countries applicable to this contractual relationship.</w:t>
      </w:r>
    </w:p>
    <w:p w14:paraId="7384D2FF" w14:textId="77777777" w:rsidR="008A1CC9" w:rsidRPr="000F1A29" w:rsidRDefault="008A1CC9" w:rsidP="008A1CC9">
      <w:pPr>
        <w:widowControl w:val="0"/>
        <w:tabs>
          <w:tab w:val="left" w:pos="-1440"/>
          <w:tab w:val="left" w:pos="0"/>
          <w:tab w:val="left" w:pos="426"/>
        </w:tabs>
        <w:suppressAutoHyphens/>
        <w:spacing w:before="120" w:after="0" w:line="276" w:lineRule="auto"/>
        <w:ind w:right="339"/>
        <w:jc w:val="both"/>
        <w:rPr>
          <w:rFonts w:ascii="Arial" w:eastAsia="Calibri" w:hAnsi="Arial" w:cs="Arial"/>
          <w:kern w:val="0"/>
          <w:lang w:val="en-GB"/>
          <w14:ligatures w14:val="none"/>
        </w:rPr>
      </w:pPr>
      <w:r w:rsidRPr="000F1A29">
        <w:rPr>
          <w:rFonts w:ascii="Arial" w:eastAsia="Calibri" w:hAnsi="Arial" w:cs="Arial"/>
          <w:kern w:val="0"/>
          <w:lang w:val="en-GB"/>
          <w14:ligatures w14:val="none"/>
        </w:rPr>
        <w:t>2. The following laws and documents constitute the legal framework applicable to the rights and obligations of the parties to this agreement:</w:t>
      </w:r>
    </w:p>
    <w:p w14:paraId="499F7D2B"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Regulation (EU, Euratom) No 2018/1046 of the European Parliament and of the Council of 18 July 2018 on the financial rules applicable to the general budget of the Union and repealing Council Regulation (EC, Euratom) No 966/2012, together with related Delegated or Implementing </w:t>
      </w:r>
      <w:proofErr w:type="gramStart"/>
      <w:r w:rsidRPr="000F1A29">
        <w:rPr>
          <w:rFonts w:ascii="Arial" w:eastAsia="Calibri" w:hAnsi="Arial" w:cs="Arial"/>
          <w:kern w:val="0"/>
          <w:lang w:val="en-GB"/>
          <w14:ligatures w14:val="none"/>
        </w:rPr>
        <w:t>Acts;</w:t>
      </w:r>
      <w:proofErr w:type="gramEnd"/>
    </w:p>
    <w:p w14:paraId="0691B045"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The European Structural and Investment Funds Regulations, Delegated and Implementing Acts for the 2021-2027 period, especially:</w:t>
      </w:r>
    </w:p>
    <w:p w14:paraId="1E23EBC9" w14:textId="77777777" w:rsidR="008A1CC9" w:rsidRPr="000F1A29" w:rsidRDefault="008A1CC9" w:rsidP="008A1CC9">
      <w:pPr>
        <w:numPr>
          <w:ilvl w:val="1"/>
          <w:numId w:val="1"/>
        </w:numPr>
        <w:tabs>
          <w:tab w:val="left" w:pos="0"/>
          <w:tab w:val="num" w:pos="1134"/>
        </w:tabs>
        <w:autoSpaceDE w:val="0"/>
        <w:autoSpaceDN w:val="0"/>
        <w:adjustRightInd w:val="0"/>
        <w:spacing w:before="120" w:after="0" w:line="276" w:lineRule="auto"/>
        <w:ind w:left="1134" w:right="339" w:hanging="425"/>
        <w:contextualSpacing/>
        <w:jc w:val="both"/>
        <w:rPr>
          <w:rFonts w:ascii="Arial" w:eastAsia="Calibri" w:hAnsi="Arial" w:cs="Arial"/>
          <w:kern w:val="0"/>
          <w:lang w:val="en-GB"/>
          <w14:ligatures w14:val="none"/>
        </w:rPr>
      </w:pPr>
      <w:r w:rsidRPr="000F1A29">
        <w:rPr>
          <w:rFonts w:ascii="Arial" w:eastAsia="Calibri" w:hAnsi="Arial" w:cs="Arial"/>
          <w:kern w:val="0"/>
          <w:lang w:val="en-GB"/>
          <w14:ligatures w14:val="none"/>
        </w:rPr>
        <w:t>Regulation (EU) No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repealing Council Regulation (EC) No 1303/2013, and any amendment;</w:t>
      </w:r>
    </w:p>
    <w:p w14:paraId="631931A5" w14:textId="77777777" w:rsidR="008A1CC9" w:rsidRPr="000F1A29" w:rsidRDefault="008A1CC9" w:rsidP="008A1CC9">
      <w:pPr>
        <w:numPr>
          <w:ilvl w:val="1"/>
          <w:numId w:val="1"/>
        </w:numPr>
        <w:tabs>
          <w:tab w:val="left" w:pos="0"/>
          <w:tab w:val="num" w:pos="1134"/>
        </w:tabs>
        <w:autoSpaceDE w:val="0"/>
        <w:autoSpaceDN w:val="0"/>
        <w:adjustRightInd w:val="0"/>
        <w:spacing w:before="120" w:after="0" w:line="276" w:lineRule="auto"/>
        <w:ind w:left="1134" w:right="339" w:hanging="425"/>
        <w:contextualSpacing/>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Regulation (EU) No 2021/1058 of the European Parliament and of the Council of 24 June 2021 on the European Regional Development Fund and on the Cohesion Fund, and repealing Regulation (EC) No 1301/2013, and any </w:t>
      </w:r>
      <w:proofErr w:type="gramStart"/>
      <w:r w:rsidRPr="000F1A29">
        <w:rPr>
          <w:rFonts w:ascii="Arial" w:eastAsia="Calibri" w:hAnsi="Arial" w:cs="Arial"/>
          <w:kern w:val="0"/>
          <w:lang w:val="en-GB"/>
          <w14:ligatures w14:val="none"/>
        </w:rPr>
        <w:t>amendment;</w:t>
      </w:r>
      <w:proofErr w:type="gramEnd"/>
    </w:p>
    <w:p w14:paraId="5892668C" w14:textId="77777777" w:rsidR="008A1CC9" w:rsidRPr="000F1A29" w:rsidRDefault="008A1CC9" w:rsidP="00306C98">
      <w:pPr>
        <w:numPr>
          <w:ilvl w:val="1"/>
          <w:numId w:val="1"/>
        </w:numPr>
        <w:tabs>
          <w:tab w:val="left" w:pos="0"/>
          <w:tab w:val="num" w:pos="1134"/>
        </w:tabs>
        <w:autoSpaceDE w:val="0"/>
        <w:autoSpaceDN w:val="0"/>
        <w:adjustRightInd w:val="0"/>
        <w:spacing w:after="120" w:line="276" w:lineRule="auto"/>
        <w:ind w:left="1134" w:right="340" w:hanging="425"/>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Regulation (EU) No 2021/1059 of the European Parliament and of the Council of 24 June 2021 on specific provisions for the European territorial goal (Interreg) supported by the European Regional Development Fund and external financing instruments, and repealing Regulation (EC) No 1299/2013, and any </w:t>
      </w:r>
      <w:proofErr w:type="gramStart"/>
      <w:r w:rsidRPr="000F1A29">
        <w:rPr>
          <w:rFonts w:ascii="Arial" w:eastAsia="Calibri" w:hAnsi="Arial" w:cs="Arial"/>
          <w:kern w:val="0"/>
          <w:lang w:val="en-GB"/>
          <w14:ligatures w14:val="none"/>
        </w:rPr>
        <w:t>amendment;</w:t>
      </w:r>
      <w:proofErr w:type="gramEnd"/>
    </w:p>
    <w:p w14:paraId="3A9C0B7D" w14:textId="77777777" w:rsidR="008A1CC9" w:rsidRPr="000F1A29" w:rsidRDefault="008A1CC9" w:rsidP="008A1CC9">
      <w:pPr>
        <w:numPr>
          <w:ilvl w:val="0"/>
          <w:numId w:val="1"/>
        </w:numPr>
        <w:tabs>
          <w:tab w:val="left" w:pos="0"/>
          <w:tab w:val="num" w:pos="1440"/>
        </w:tabs>
        <w:autoSpaceDE w:val="0"/>
        <w:autoSpaceDN w:val="0"/>
        <w:adjustRightInd w:val="0"/>
        <w:spacing w:before="120" w:after="0" w:line="276" w:lineRule="auto"/>
        <w:ind w:right="339"/>
        <w:contextualSpacing/>
        <w:jc w:val="both"/>
        <w:rPr>
          <w:rFonts w:ascii="Arial" w:eastAsia="Calibri" w:hAnsi="Arial" w:cs="Arial"/>
          <w:kern w:val="0"/>
          <w:lang w:val="en-GB"/>
          <w14:ligatures w14:val="none"/>
        </w:rPr>
      </w:pPr>
      <w:r w:rsidRPr="000F1A29">
        <w:rPr>
          <w:rFonts w:ascii="Arial" w:eastAsia="Calibri" w:hAnsi="Arial" w:cs="Arial"/>
          <w:kern w:val="0"/>
          <w:lang w:val="en-GB"/>
          <w14:ligatures w14:val="none"/>
        </w:rPr>
        <w:t>Regulation (EU) 2016/679 of 27 April 2016 on the protection of natural persons with regard to the processing of personal data and on the free movement of such data, and repealing directive 95/46/EC (General Data Protection Regulation, GDPR</w:t>
      </w:r>
      <w:proofErr w:type="gramStart"/>
      <w:r w:rsidRPr="000F1A29">
        <w:rPr>
          <w:rFonts w:ascii="Arial" w:eastAsia="Calibri" w:hAnsi="Arial" w:cs="Arial"/>
          <w:kern w:val="0"/>
          <w:lang w:val="en-GB"/>
          <w14:ligatures w14:val="none"/>
        </w:rPr>
        <w:t>);</w:t>
      </w:r>
      <w:proofErr w:type="gramEnd"/>
    </w:p>
    <w:p w14:paraId="0F717F1F"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jc w:val="both"/>
        <w:rPr>
          <w:rFonts w:ascii="Arial" w:eastAsia="Calibri" w:hAnsi="Arial" w:cs="Arial"/>
          <w:kern w:val="0"/>
          <w:lang w:val="en-GB"/>
          <w14:ligatures w14:val="none"/>
        </w:rPr>
      </w:pPr>
      <w:r w:rsidRPr="000F1A29">
        <w:rPr>
          <w:rFonts w:ascii="Arial" w:eastAsia="Calibri" w:hAnsi="Arial" w:cs="Arial"/>
          <w:kern w:val="0"/>
          <w:lang w:val="en-GB"/>
          <w14:ligatures w14:val="none"/>
        </w:rPr>
        <w:t>Articles 107 and 108 of the Treaty on the Functioning of the European Union, Commission Regulation (EU) No 1407/2013 on the application of Articles 107 and 108 of the Treaty on the Functioning of the European Union to de minimis aid, Regulation (EU) 2021/1237 of 23 July 2021 amending Regulation (EU) No 651/2014 declaring certain categories of aid compatible with the internal market in application of Articles 107 and 108 of the Treaty; Delegated and Implementing acts, as well as all applicable decisions and rulings in the field of state aid;</w:t>
      </w:r>
    </w:p>
    <w:p w14:paraId="10269165" w14:textId="77777777" w:rsidR="008A1CC9" w:rsidRPr="000F1A29" w:rsidRDefault="008A1CC9" w:rsidP="008A1CC9">
      <w:pPr>
        <w:numPr>
          <w:ilvl w:val="0"/>
          <w:numId w:val="3"/>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All other EU legislation and the underlying principles applicable to the LP and the PPs, including the legislation laying down provisions on competition and entry into the markets, the protection of the environment, and equal opportunities between men and </w:t>
      </w:r>
      <w:proofErr w:type="gramStart"/>
      <w:r w:rsidRPr="000F1A29">
        <w:rPr>
          <w:rFonts w:ascii="Arial" w:eastAsia="Calibri" w:hAnsi="Arial" w:cs="Arial"/>
          <w:kern w:val="0"/>
          <w:lang w:val="en-GB"/>
          <w14:ligatures w14:val="none"/>
        </w:rPr>
        <w:t>women;</w:t>
      </w:r>
      <w:proofErr w:type="gramEnd"/>
    </w:p>
    <w:p w14:paraId="32A48DF5"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National rules applicable to the LP and its PPs and their </w:t>
      </w:r>
      <w:proofErr w:type="gramStart"/>
      <w:r w:rsidRPr="000F1A29">
        <w:rPr>
          <w:rFonts w:ascii="Arial" w:eastAsia="Calibri" w:hAnsi="Arial" w:cs="Arial"/>
          <w:kern w:val="0"/>
          <w:lang w:val="en-GB"/>
          <w14:ligatures w14:val="none"/>
        </w:rPr>
        <w:t>activities;</w:t>
      </w:r>
      <w:proofErr w:type="gramEnd"/>
    </w:p>
    <w:p w14:paraId="6DE6C7AB" w14:textId="77777777" w:rsidR="008A1CC9" w:rsidRPr="000F1A29" w:rsidRDefault="008A1CC9" w:rsidP="008A1CC9">
      <w:pPr>
        <w:numPr>
          <w:ilvl w:val="0"/>
          <w:numId w:val="2"/>
        </w:numPr>
        <w:tabs>
          <w:tab w:val="left" w:pos="0"/>
        </w:tabs>
        <w:autoSpaceDE w:val="0"/>
        <w:autoSpaceDN w:val="0"/>
        <w:adjustRightInd w:val="0"/>
        <w:spacing w:before="120" w:after="0" w:line="276" w:lineRule="auto"/>
        <w:ind w:right="339" w:hanging="436"/>
        <w:jc w:val="both"/>
        <w:rPr>
          <w:rFonts w:ascii="Arial" w:eastAsia="Calibri" w:hAnsi="Arial" w:cs="Arial"/>
          <w:kern w:val="0"/>
          <w:lang w:val="en-GB"/>
          <w14:ligatures w14:val="none"/>
        </w:rPr>
      </w:pPr>
      <w:r w:rsidRPr="000F1A29">
        <w:rPr>
          <w:rFonts w:ascii="Arial" w:eastAsia="Calibri" w:hAnsi="Arial" w:cs="Arial"/>
          <w:kern w:val="0"/>
          <w:lang w:val="en-GB"/>
          <w14:ligatures w14:val="none"/>
        </w:rPr>
        <w:lastRenderedPageBreak/>
        <w:t xml:space="preserve">Project data, comprising but not limited to latest project documentation such as application form and all project information available in the electronic </w:t>
      </w:r>
      <w:proofErr w:type="gramStart"/>
      <w:r w:rsidRPr="000F1A29">
        <w:rPr>
          <w:rFonts w:ascii="Arial" w:eastAsia="Calibri" w:hAnsi="Arial" w:cs="Arial"/>
          <w:kern w:val="0"/>
          <w:lang w:val="en-GB"/>
          <w14:ligatures w14:val="none"/>
        </w:rPr>
        <w:t>system;</w:t>
      </w:r>
      <w:proofErr w:type="gramEnd"/>
    </w:p>
    <w:p w14:paraId="4986D8E4" w14:textId="77777777" w:rsidR="008A1CC9" w:rsidRPr="000F1A29" w:rsidRDefault="008A1CC9" w:rsidP="008A1CC9">
      <w:pPr>
        <w:numPr>
          <w:ilvl w:val="0"/>
          <w:numId w:val="4"/>
        </w:numPr>
        <w:tabs>
          <w:tab w:val="left" w:pos="0"/>
        </w:tabs>
        <w:autoSpaceDE w:val="0"/>
        <w:autoSpaceDN w:val="0"/>
        <w:adjustRightInd w:val="0"/>
        <w:spacing w:before="120" w:after="0" w:line="276" w:lineRule="auto"/>
        <w:ind w:right="339"/>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subsidy contract, concluded between the LP of the project and the </w:t>
      </w:r>
      <w:proofErr w:type="gramStart"/>
      <w:r w:rsidRPr="000F1A29">
        <w:rPr>
          <w:rFonts w:ascii="Arial" w:eastAsia="Calibri" w:hAnsi="Arial" w:cs="Arial"/>
          <w:kern w:val="0"/>
          <w:lang w:val="en-GB"/>
          <w14:ligatures w14:val="none"/>
        </w:rPr>
        <w:t>MA;</w:t>
      </w:r>
      <w:proofErr w:type="gramEnd"/>
      <w:r w:rsidRPr="000F1A29">
        <w:rPr>
          <w:rFonts w:ascii="Arial" w:eastAsia="Calibri" w:hAnsi="Arial" w:cs="Arial"/>
          <w:kern w:val="0"/>
          <w:lang w:val="en-GB"/>
          <w14:ligatures w14:val="none"/>
        </w:rPr>
        <w:t xml:space="preserve"> </w:t>
      </w:r>
    </w:p>
    <w:p w14:paraId="553B80B6" w14:textId="77777777" w:rsidR="008A1CC9" w:rsidRPr="000F1A29" w:rsidRDefault="008A1CC9" w:rsidP="008A1CC9">
      <w:pPr>
        <w:numPr>
          <w:ilvl w:val="0"/>
          <w:numId w:val="4"/>
        </w:numPr>
        <w:tabs>
          <w:tab w:val="left" w:pos="0"/>
        </w:tabs>
        <w:autoSpaceDE w:val="0"/>
        <w:autoSpaceDN w:val="0"/>
        <w:adjustRightInd w:val="0"/>
        <w:spacing w:before="120" w:after="0" w:line="276" w:lineRule="auto"/>
        <w:ind w:right="339"/>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All manuals, guidelines and any other documents relevant for project implementation in their latest version, as published on the programme website. </w:t>
      </w:r>
    </w:p>
    <w:p w14:paraId="66C5B6CF" w14:textId="77777777" w:rsidR="008A1CC9" w:rsidRPr="000F1A29" w:rsidRDefault="008A1CC9" w:rsidP="008A1CC9">
      <w:pPr>
        <w:spacing w:after="0" w:line="240" w:lineRule="auto"/>
        <w:jc w:val="both"/>
        <w:rPr>
          <w:rFonts w:ascii="Arial" w:eastAsia="Calibri" w:hAnsi="Arial" w:cs="Arial"/>
          <w:kern w:val="0"/>
          <w:lang w:val="en-GB"/>
          <w14:ligatures w14:val="none"/>
        </w:rPr>
      </w:pPr>
    </w:p>
    <w:p w14:paraId="24B740E0" w14:textId="727E9FD2" w:rsidR="00FC1A2D" w:rsidRPr="000F1A29" w:rsidRDefault="008A1CC9" w:rsidP="00FC1A2D">
      <w:pPr>
        <w:keepNext/>
        <w:spacing w:after="0" w:line="240" w:lineRule="auto"/>
        <w:jc w:val="both"/>
        <w:outlineLvl w:val="3"/>
        <w:rPr>
          <w:rFonts w:ascii="Arial" w:eastAsia="Calibri" w:hAnsi="Arial" w:cs="Arial"/>
          <w:kern w:val="0"/>
          <w:lang w:val="en-GB"/>
          <w14:ligatures w14:val="none"/>
        </w:rPr>
      </w:pPr>
      <w:r w:rsidRPr="000F1A29">
        <w:rPr>
          <w:rFonts w:ascii="Arial" w:eastAsia="Calibri" w:hAnsi="Arial" w:cs="Arial"/>
          <w:kern w:val="0"/>
          <w:lang w:val="en-GB"/>
          <w14:ligatures w14:val="none"/>
        </w:rPr>
        <w:t>Should the above-mentioned legal norms and documents, and any other documents or data of relevance for the contractual relationship be amended, the latest version shall apply</w:t>
      </w:r>
      <w:r w:rsidR="00FC1A2D" w:rsidRPr="000F1A29">
        <w:rPr>
          <w:rFonts w:ascii="Arial" w:eastAsia="Calibri" w:hAnsi="Arial" w:cs="Arial"/>
          <w:kern w:val="0"/>
          <w:lang w:val="en-GB"/>
          <w14:ligatures w14:val="none"/>
        </w:rPr>
        <w:t>.</w:t>
      </w:r>
    </w:p>
    <w:p w14:paraId="7EC61D72" w14:textId="77777777" w:rsidR="00FC1A2D" w:rsidRPr="000F1A29" w:rsidRDefault="00FC1A2D" w:rsidP="00FC1A2D">
      <w:pPr>
        <w:keepNext/>
        <w:spacing w:after="0" w:line="240" w:lineRule="auto"/>
        <w:jc w:val="both"/>
        <w:outlineLvl w:val="3"/>
        <w:rPr>
          <w:rFonts w:ascii="Arial" w:eastAsia="Calibri" w:hAnsi="Arial" w:cs="Arial"/>
          <w:kern w:val="0"/>
          <w:lang w:val="en-GB"/>
          <w14:ligatures w14:val="none"/>
        </w:rPr>
      </w:pPr>
    </w:p>
    <w:p w14:paraId="4243473A" w14:textId="1CA578C2" w:rsidR="00FC1A2D" w:rsidRPr="000F1A29" w:rsidRDefault="00FC1A2D"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2: Definitions</w:t>
      </w:r>
    </w:p>
    <w:p w14:paraId="2A104102" w14:textId="77777777" w:rsidR="00FC1A2D" w:rsidRPr="000F1A29" w:rsidRDefault="00FC1A2D" w:rsidP="00FC1A2D">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For the purposes of this partnership agreement, the following definitions apply:</w:t>
      </w:r>
    </w:p>
    <w:p w14:paraId="4C9AA166" w14:textId="77777777" w:rsidR="00FC1A2D" w:rsidRPr="000F1A29" w:rsidRDefault="00FC1A2D" w:rsidP="00FC1A2D">
      <w:pPr>
        <w:spacing w:after="0" w:line="240" w:lineRule="auto"/>
        <w:jc w:val="both"/>
        <w:rPr>
          <w:rFonts w:ascii="Arial" w:eastAsia="Calibri" w:hAnsi="Arial" w:cs="Arial"/>
          <w:kern w:val="0"/>
          <w:lang w:val="en-GB"/>
          <w14:ligatures w14:val="none"/>
        </w:rPr>
      </w:pPr>
    </w:p>
    <w:p w14:paraId="632E9E52" w14:textId="77777777" w:rsidR="00FC1A2D" w:rsidRPr="000F1A29" w:rsidRDefault="00FC1A2D" w:rsidP="00FC1A2D">
      <w:pPr>
        <w:numPr>
          <w:ilvl w:val="0"/>
          <w:numId w:val="5"/>
        </w:numPr>
        <w:spacing w:after="0" w:line="240" w:lineRule="auto"/>
        <w:jc w:val="both"/>
        <w:rPr>
          <w:rFonts w:ascii="Arial" w:eastAsia="Calibri" w:hAnsi="Arial" w:cs="Arial"/>
          <w:kern w:val="0"/>
          <w:lang w:val="en-GB"/>
          <w14:ligatures w14:val="none"/>
        </w:rPr>
      </w:pPr>
      <w:r w:rsidRPr="000F1A29">
        <w:rPr>
          <w:rFonts w:ascii="Arial" w:eastAsia="Calibri" w:hAnsi="Arial" w:cs="Arial"/>
          <w:b/>
          <w:bCs/>
          <w:kern w:val="0"/>
          <w:lang w:val="en-GB"/>
          <w14:ligatures w14:val="none"/>
        </w:rPr>
        <w:t>Project partner (PP):</w:t>
      </w:r>
      <w:r w:rsidRPr="000F1A29">
        <w:rPr>
          <w:rFonts w:ascii="Arial" w:eastAsia="Calibri" w:hAnsi="Arial" w:cs="Arial"/>
          <w:kern w:val="0"/>
          <w:lang w:val="en-GB"/>
          <w14:ligatures w14:val="none"/>
        </w:rPr>
        <w:t xml:space="preserve"> any institution financially participating in the project and contributing to its implementation, as identified in the latest approved application form. It corresponds to the term “beneficiary” used in the European Structural and Investment Funds Regulations.</w:t>
      </w:r>
    </w:p>
    <w:p w14:paraId="0E7C8895" w14:textId="77777777" w:rsidR="00FC1A2D" w:rsidRPr="000F1A29" w:rsidRDefault="00FC1A2D" w:rsidP="00FC1A2D">
      <w:pPr>
        <w:spacing w:after="0" w:line="240" w:lineRule="auto"/>
        <w:ind w:left="720"/>
        <w:jc w:val="both"/>
        <w:rPr>
          <w:rFonts w:ascii="Arial" w:eastAsia="Calibri" w:hAnsi="Arial" w:cs="Arial"/>
          <w:kern w:val="0"/>
          <w:lang w:val="en-GB"/>
          <w14:ligatures w14:val="none"/>
        </w:rPr>
      </w:pPr>
    </w:p>
    <w:p w14:paraId="5A9078F8" w14:textId="77777777" w:rsidR="00FC1A2D" w:rsidRPr="000F1A29" w:rsidRDefault="00FC1A2D" w:rsidP="00FC1A2D">
      <w:pPr>
        <w:numPr>
          <w:ilvl w:val="0"/>
          <w:numId w:val="5"/>
        </w:numPr>
        <w:spacing w:after="0" w:line="240" w:lineRule="auto"/>
        <w:jc w:val="both"/>
        <w:rPr>
          <w:rFonts w:ascii="Arial" w:eastAsia="Calibri" w:hAnsi="Arial" w:cs="Arial"/>
          <w:kern w:val="0"/>
          <w:lang w:val="en-GB"/>
          <w14:ligatures w14:val="none"/>
        </w:rPr>
      </w:pPr>
      <w:r w:rsidRPr="000F1A29">
        <w:rPr>
          <w:rFonts w:ascii="Arial" w:eastAsia="Calibri" w:hAnsi="Arial" w:cs="Arial"/>
          <w:b/>
          <w:bCs/>
          <w:kern w:val="0"/>
          <w:lang w:val="en-GB"/>
          <w14:ligatures w14:val="none"/>
        </w:rPr>
        <w:t>Lead partner (LP)</w:t>
      </w:r>
      <w:r w:rsidRPr="000F1A29">
        <w:rPr>
          <w:rFonts w:ascii="Arial" w:eastAsia="Calibri" w:hAnsi="Arial" w:cs="Arial"/>
          <w:kern w:val="0"/>
          <w:lang w:val="en-GB"/>
          <w14:ligatures w14:val="none"/>
        </w:rPr>
        <w:t xml:space="preserve">: the project partner designated by all partners and who assumes responsibility for ensuring implementation of the entire project according to Articles 23 (5) and 26 (1) b of Regulation (EU) No 2021/1059. </w:t>
      </w:r>
    </w:p>
    <w:p w14:paraId="737DAED0" w14:textId="77777777" w:rsidR="00FC1A2D" w:rsidRPr="000F1A29" w:rsidRDefault="00FC1A2D" w:rsidP="00FC1A2D">
      <w:pPr>
        <w:spacing w:after="0" w:line="240" w:lineRule="auto"/>
        <w:ind w:left="720"/>
        <w:jc w:val="both"/>
        <w:rPr>
          <w:rFonts w:ascii="Arial" w:eastAsia="Calibri" w:hAnsi="Arial" w:cs="Arial"/>
          <w:kern w:val="0"/>
          <w:lang w:val="en-GB"/>
          <w14:ligatures w14:val="none"/>
        </w:rPr>
      </w:pPr>
    </w:p>
    <w:p w14:paraId="37A850E8" w14:textId="77777777" w:rsidR="00FC1A2D" w:rsidRPr="000F1A29" w:rsidRDefault="00FC1A2D" w:rsidP="00FC1A2D">
      <w:pPr>
        <w:numPr>
          <w:ilvl w:val="0"/>
          <w:numId w:val="5"/>
        </w:numPr>
        <w:spacing w:after="0" w:line="240" w:lineRule="auto"/>
        <w:jc w:val="both"/>
        <w:rPr>
          <w:rFonts w:ascii="Arial" w:eastAsia="Calibri" w:hAnsi="Arial" w:cs="Arial"/>
          <w:kern w:val="0"/>
          <w:lang w:val="en-GB"/>
          <w14:ligatures w14:val="none"/>
        </w:rPr>
      </w:pPr>
      <w:r w:rsidRPr="000F1A29">
        <w:rPr>
          <w:rFonts w:ascii="Arial" w:eastAsia="Calibri" w:hAnsi="Arial" w:cs="Arial"/>
          <w:b/>
          <w:bCs/>
          <w:kern w:val="0"/>
          <w:lang w:val="en-GB"/>
          <w14:ligatures w14:val="none"/>
        </w:rPr>
        <w:t xml:space="preserve">Project data: </w:t>
      </w:r>
      <w:r w:rsidRPr="000F1A29">
        <w:rPr>
          <w:rFonts w:ascii="Arial" w:eastAsia="Calibri" w:hAnsi="Arial" w:cs="Arial"/>
          <w:kern w:val="0"/>
          <w:lang w:val="en-GB"/>
          <w14:ligatures w14:val="none"/>
        </w:rPr>
        <w:t xml:space="preserve">data comprising but not limited to all latest project documentation such as latest approved application form and all project information available in the electronic system (Interreg Europe Portal). </w:t>
      </w:r>
    </w:p>
    <w:p w14:paraId="25B9A047" w14:textId="2A1EA70F" w:rsidR="008A1CC9" w:rsidRPr="000F1A29" w:rsidRDefault="008A1CC9" w:rsidP="008A1CC9">
      <w:pPr>
        <w:rPr>
          <w:rFonts w:ascii="Arial" w:eastAsia="Times New Roman" w:hAnsi="Arial" w:cs="Arial"/>
          <w:b/>
          <w:bCs/>
          <w:color w:val="404040"/>
          <w:kern w:val="0"/>
          <w:sz w:val="20"/>
          <w:szCs w:val="20"/>
          <w:lang w:val="en-GB"/>
          <w14:ligatures w14:val="none"/>
        </w:rPr>
      </w:pPr>
    </w:p>
    <w:p w14:paraId="64127D1E" w14:textId="4A4A58AD" w:rsidR="00FC1A2D" w:rsidRPr="000F1A29" w:rsidRDefault="00FC1A2D"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t>Article 3: Subject of the Partnership Agreement</w:t>
      </w:r>
    </w:p>
    <w:p w14:paraId="3456E076" w14:textId="77777777" w:rsidR="00FC1A2D" w:rsidRPr="000F1A29" w:rsidRDefault="00FC1A2D" w:rsidP="00FC1A2D">
      <w:pPr>
        <w:spacing w:after="0" w:line="240" w:lineRule="auto"/>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This partnership agreement lays down the arrangements regulating the relations between the LP and all the PPs, in order to ensure sound implementation of the project as in the latest version of the project data, as well as in compliance with the conditions for support set out in the European Structural and Investment Funds Regulations, delegated and implementing acts, the Interreg Europe Programme and programme manual, and the subsidy contract signed between the MA and the LP. </w:t>
      </w:r>
    </w:p>
    <w:p w14:paraId="03EDCC50" w14:textId="77777777" w:rsidR="00FC1A2D" w:rsidRPr="000F1A29" w:rsidRDefault="00FC1A2D" w:rsidP="00FC1A2D">
      <w:pPr>
        <w:keepNext/>
        <w:spacing w:after="0" w:line="240" w:lineRule="auto"/>
        <w:jc w:val="center"/>
        <w:outlineLvl w:val="3"/>
        <w:rPr>
          <w:rFonts w:ascii="Arial" w:eastAsia="Calibri" w:hAnsi="Arial" w:cs="Arial"/>
          <w:b/>
          <w:kern w:val="0"/>
          <w:lang w:val="en-GB"/>
          <w14:ligatures w14:val="none"/>
        </w:rPr>
      </w:pPr>
    </w:p>
    <w:p w14:paraId="763A1F6C" w14:textId="0988207C" w:rsidR="00FC1A2D" w:rsidRPr="000F1A29" w:rsidRDefault="00FC1A2D" w:rsidP="00306C98">
      <w:pPr>
        <w:keepNext/>
        <w:spacing w:line="240" w:lineRule="auto"/>
        <w:jc w:val="center"/>
        <w:outlineLvl w:val="3"/>
        <w:rPr>
          <w:rFonts w:ascii="Arial" w:eastAsia="Calibri" w:hAnsi="Arial" w:cs="Arial"/>
          <w:color w:val="000000"/>
          <w:kern w:val="0"/>
          <w:lang w:val="en-GB"/>
          <w14:ligatures w14:val="none"/>
        </w:rPr>
      </w:pPr>
      <w:r w:rsidRPr="000F1A29">
        <w:rPr>
          <w:rFonts w:ascii="Arial" w:eastAsia="Calibri" w:hAnsi="Arial" w:cs="Arial"/>
          <w:b/>
          <w:bCs/>
          <w:kern w:val="0"/>
          <w:sz w:val="24"/>
          <w:szCs w:val="24"/>
          <w:lang w:val="en-GB"/>
          <w14:ligatures w14:val="none"/>
        </w:rPr>
        <w:t>Article 4: duration of the partnership agreement</w:t>
      </w:r>
    </w:p>
    <w:p w14:paraId="2ED4724A" w14:textId="77777777" w:rsidR="00FC1A2D" w:rsidRPr="000F1A29" w:rsidRDefault="00FC1A2D" w:rsidP="00FC1A2D">
      <w:pPr>
        <w:spacing w:after="0" w:line="240" w:lineRule="auto"/>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The present partnership agreement comes into force once it has been signed by the LP and each PP individually, and under the condition that the project is approved for co-financing by the programme. It remains in force until the LP and PPs have completed in full their obligations as further defined in article 6 of this agreement towards the MA and any relevant European body. Notwithstanding the entry into force of the partnership agreement as indicated above, the obligations of the partners based on the legal framework included in article 1 are applicable from the start of the project.</w:t>
      </w:r>
    </w:p>
    <w:p w14:paraId="273144B2" w14:textId="77777777" w:rsidR="00FC1A2D" w:rsidRPr="000F1A29" w:rsidRDefault="00FC1A2D" w:rsidP="00FC1A2D">
      <w:pPr>
        <w:keepNext/>
        <w:spacing w:after="0" w:line="240" w:lineRule="auto"/>
        <w:jc w:val="center"/>
        <w:outlineLvl w:val="3"/>
        <w:rPr>
          <w:rFonts w:ascii="Arial" w:eastAsia="Calibri" w:hAnsi="Arial" w:cs="Arial"/>
          <w:b/>
          <w:bCs/>
          <w:kern w:val="0"/>
          <w:sz w:val="24"/>
          <w:szCs w:val="24"/>
          <w:lang w:val="en-GB"/>
          <w14:ligatures w14:val="none"/>
        </w:rPr>
      </w:pPr>
    </w:p>
    <w:p w14:paraId="33B8C146" w14:textId="7C9E2D45" w:rsidR="00FC1A2D" w:rsidRPr="000F1A29" w:rsidRDefault="00FC1A2D" w:rsidP="00306C98">
      <w:pPr>
        <w:keepNext/>
        <w:spacing w:line="240" w:lineRule="auto"/>
        <w:jc w:val="center"/>
        <w:outlineLvl w:val="3"/>
        <w:rPr>
          <w:rFonts w:ascii="Arial" w:eastAsia="Calibri" w:hAnsi="Arial" w:cs="Arial"/>
          <w:b/>
          <w:kern w:val="0"/>
          <w:lang w:val="en-GB"/>
          <w14:ligatures w14:val="none"/>
        </w:rPr>
      </w:pPr>
      <w:r w:rsidRPr="000F1A29">
        <w:rPr>
          <w:rFonts w:ascii="Arial" w:eastAsia="Calibri" w:hAnsi="Arial" w:cs="Arial"/>
          <w:b/>
          <w:bCs/>
          <w:kern w:val="0"/>
          <w:sz w:val="24"/>
          <w:szCs w:val="24"/>
          <w:lang w:val="en-GB"/>
          <w14:ligatures w14:val="none"/>
        </w:rPr>
        <w:t>Article 5: Roles and duties in the partnership</w:t>
      </w:r>
    </w:p>
    <w:p w14:paraId="51DB6D99" w14:textId="77777777" w:rsidR="00FC1A2D" w:rsidRPr="000F1A29" w:rsidRDefault="00FC1A2D" w:rsidP="00FC1A2D">
      <w:pPr>
        <w:spacing w:after="0" w:line="240" w:lineRule="auto"/>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The LP of the project:</w:t>
      </w:r>
    </w:p>
    <w:p w14:paraId="6A08783F"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is entitled to represent the PPs in the project.</w:t>
      </w:r>
    </w:p>
    <w:p w14:paraId="61F9F7C7"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is responsible for the overall coordination, management and implementation of the project towards the MA.</w:t>
      </w:r>
    </w:p>
    <w:p w14:paraId="4DA386E7"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lastRenderedPageBreak/>
        <w:t>ensures timely start and implementation of the activities within the lifetime of the project, in compliance with all obligations to the MA. The LP must notify the JS of any factors that may adversely affect implementation of the project activities and/or financial plan.</w:t>
      </w:r>
    </w:p>
    <w:p w14:paraId="157B1E31"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monitors the delivery of the agreed work plan setting out tasks to be undertaken as part of the project, the role of the PPs in their implementation, and the project budget.</w:t>
      </w:r>
    </w:p>
    <w:p w14:paraId="2F420236"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prepares and submits the project progress reports, including supporting documents, according to the programme manual, and additional requested documents and/or information from JS and MA.</w:t>
      </w:r>
    </w:p>
    <w:p w14:paraId="125BA53E"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addresses requests for project modifications, according to the programme manual. </w:t>
      </w:r>
    </w:p>
    <w:p w14:paraId="60DEE3E8" w14:textId="77777777" w:rsidR="00FC1A2D" w:rsidRPr="000F1A29" w:rsidRDefault="00FC1A2D" w:rsidP="00FC1A2D">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is, in general, the contact point representing the partnership for any communication with the JS/MA or any other programme body.</w:t>
      </w:r>
    </w:p>
    <w:p w14:paraId="61DA37CF" w14:textId="77777777" w:rsidR="00FC1A2D" w:rsidRPr="000F1A29" w:rsidRDefault="00FC1A2D" w:rsidP="00FC1A2D">
      <w:pPr>
        <w:numPr>
          <w:ilvl w:val="0"/>
          <w:numId w:val="6"/>
        </w:numPr>
        <w:spacing w:after="0" w:line="240" w:lineRule="auto"/>
        <w:contextualSpacing/>
        <w:jc w:val="both"/>
        <w:rPr>
          <w:rFonts w:ascii="Calibri" w:eastAsia="Calibri" w:hAnsi="Calibri" w:cs="Times New Roman"/>
          <w:kern w:val="0"/>
          <w:lang w:val="en-GB"/>
          <w14:ligatures w14:val="none"/>
        </w:rPr>
      </w:pPr>
      <w:r w:rsidRPr="000F1A29">
        <w:rPr>
          <w:rFonts w:ascii="Arial" w:eastAsia="Calibri" w:hAnsi="Arial" w:cs="Arial"/>
          <w:color w:val="000000"/>
          <w:kern w:val="0"/>
          <w:lang w:val="en-GB"/>
          <w14:ligatures w14:val="none"/>
        </w:rPr>
        <w:t xml:space="preserve">provides the partners with copies of all relevant project documents, and reports on the </w:t>
      </w:r>
      <w:r w:rsidRPr="000F1A29">
        <w:rPr>
          <w:rFonts w:ascii="Arial" w:eastAsia="Calibri" w:hAnsi="Arial" w:cs="Arial"/>
          <w:kern w:val="0"/>
          <w:lang w:val="en-GB"/>
          <w14:ligatures w14:val="none"/>
        </w:rPr>
        <w:t xml:space="preserve">implementation of the project. The LP must regularly inform the PPs of all relevant communication between the LP and the JS/MA. </w:t>
      </w:r>
    </w:p>
    <w:p w14:paraId="0B9BFC0F" w14:textId="65E610DF" w:rsidR="00FC1A2D" w:rsidRPr="000F1A29" w:rsidRDefault="00FC1A2D" w:rsidP="00FC1A2D">
      <w:pPr>
        <w:numPr>
          <w:ilvl w:val="0"/>
          <w:numId w:val="6"/>
        </w:numPr>
        <w:spacing w:after="0" w:line="240" w:lineRule="auto"/>
        <w:contextualSpacing/>
        <w:jc w:val="both"/>
        <w:rPr>
          <w:rFonts w:ascii="Calibri" w:eastAsia="Calibri" w:hAnsi="Calibri" w:cs="Times New Roman"/>
          <w:kern w:val="0"/>
          <w:lang w:val="en-GB"/>
          <w14:ligatures w14:val="none"/>
        </w:rPr>
      </w:pPr>
      <w:r w:rsidRPr="000F1A29">
        <w:rPr>
          <w:rFonts w:ascii="Arial" w:eastAsia="Calibri" w:hAnsi="Arial" w:cs="Arial"/>
          <w:kern w:val="0"/>
          <w:lang w:val="en-GB"/>
          <w14:ligatures w14:val="none"/>
        </w:rPr>
        <w:t>carries out any other tasks agreed with the PPs</w:t>
      </w:r>
      <w:r w:rsidR="001C7EF7" w:rsidRPr="000F1A29">
        <w:rPr>
          <w:rFonts w:ascii="Arial" w:eastAsia="Calibri" w:hAnsi="Arial" w:cs="Arial"/>
          <w:kern w:val="0"/>
          <w:lang w:val="en-GB"/>
          <w14:ligatures w14:val="none"/>
        </w:rPr>
        <w:t xml:space="preserve">, following what has been stated in </w:t>
      </w:r>
      <w:r w:rsidRPr="000F1A29">
        <w:rPr>
          <w:rFonts w:ascii="Arial" w:eastAsia="Calibri" w:hAnsi="Arial" w:cs="Arial"/>
          <w:kern w:val="0"/>
          <w:lang w:val="en-GB"/>
          <w14:ligatures w14:val="none"/>
        </w:rPr>
        <w:t xml:space="preserve">the </w:t>
      </w:r>
      <w:r w:rsidR="001C7EF7" w:rsidRPr="000F1A29">
        <w:rPr>
          <w:rFonts w:ascii="Arial" w:eastAsia="Calibri" w:hAnsi="Arial" w:cs="Arial"/>
          <w:kern w:val="0"/>
          <w:lang w:val="en-GB"/>
          <w14:ligatures w14:val="none"/>
        </w:rPr>
        <w:t xml:space="preserve">approved </w:t>
      </w:r>
      <w:r w:rsidRPr="000F1A29">
        <w:rPr>
          <w:rFonts w:ascii="Arial" w:eastAsia="Calibri" w:hAnsi="Arial" w:cs="Arial"/>
          <w:kern w:val="0"/>
          <w:lang w:val="en-GB"/>
          <w14:ligatures w14:val="none"/>
        </w:rPr>
        <w:t>Application Form or agreed at Steering Committee meeting</w:t>
      </w:r>
      <w:r w:rsidR="001C7EF7" w:rsidRPr="000F1A29">
        <w:rPr>
          <w:rFonts w:ascii="Arial" w:eastAsia="Calibri" w:hAnsi="Arial" w:cs="Arial"/>
          <w:kern w:val="0"/>
          <w:lang w:val="en-GB"/>
          <w14:ligatures w14:val="none"/>
        </w:rPr>
        <w:t>s during the implementation of the project.</w:t>
      </w:r>
    </w:p>
    <w:p w14:paraId="74FBAD48" w14:textId="58B112C7" w:rsidR="00FC1A2D" w:rsidRPr="000F1A29" w:rsidRDefault="00FC1A2D" w:rsidP="008A1CC9">
      <w:pPr>
        <w:rPr>
          <w:rFonts w:ascii="Arial" w:eastAsia="Times New Roman" w:hAnsi="Arial" w:cs="Arial"/>
          <w:b/>
          <w:bCs/>
          <w:color w:val="404040"/>
          <w:kern w:val="0"/>
          <w:sz w:val="20"/>
          <w:szCs w:val="20"/>
          <w:lang w:val="en-GB"/>
          <w14:ligatures w14:val="none"/>
        </w:rPr>
      </w:pPr>
    </w:p>
    <w:p w14:paraId="5A62CF75"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PPs are the bodies responsible for carrying out specific project activities in the manner and scope indicated in the project data (</w:t>
      </w:r>
      <w:proofErr w:type="gramStart"/>
      <w:r w:rsidRPr="000F1A29">
        <w:rPr>
          <w:rFonts w:ascii="Arial" w:eastAsia="Calibri" w:hAnsi="Arial" w:cs="Arial"/>
          <w:color w:val="000000"/>
          <w:kern w:val="0"/>
          <w:lang w:val="en-US"/>
          <w14:ligatures w14:val="none"/>
        </w:rPr>
        <w:t>in particular in</w:t>
      </w:r>
      <w:proofErr w:type="gramEnd"/>
      <w:r w:rsidRPr="000F1A29">
        <w:rPr>
          <w:rFonts w:ascii="Arial" w:eastAsia="Calibri" w:hAnsi="Arial" w:cs="Arial"/>
          <w:color w:val="000000"/>
          <w:kern w:val="0"/>
          <w:lang w:val="en-US"/>
          <w14:ligatures w14:val="none"/>
        </w:rPr>
        <w:t xml:space="preserve"> the latest approved application form). PPs commit themselves to undertake all steps necessary to support the LP in fulfilling its obligations as specified in the subsidy contract signed between the MA and the LP, as well as in this agreement.</w:t>
      </w:r>
    </w:p>
    <w:p w14:paraId="1BBD986B"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p>
    <w:p w14:paraId="538CFD56" w14:textId="77777777" w:rsidR="001C7EF7" w:rsidRPr="000F1A29" w:rsidRDefault="001C7EF7" w:rsidP="001C7EF7">
      <w:pPr>
        <w:spacing w:after="0" w:line="240" w:lineRule="auto"/>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The PPs must:</w:t>
      </w:r>
    </w:p>
    <w:p w14:paraId="62DFBC7C"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actively cooperate in the implementation of the </w:t>
      </w:r>
      <w:proofErr w:type="gramStart"/>
      <w:r w:rsidRPr="000F1A29">
        <w:rPr>
          <w:rFonts w:ascii="Arial" w:eastAsia="Calibri" w:hAnsi="Arial" w:cs="Arial"/>
          <w:color w:val="000000"/>
          <w:kern w:val="0"/>
          <w:lang w:val="en-GB"/>
          <w14:ligatures w14:val="none"/>
        </w:rPr>
        <w:t>project;</w:t>
      </w:r>
      <w:proofErr w:type="gramEnd"/>
      <w:r w:rsidRPr="000F1A29">
        <w:rPr>
          <w:rFonts w:ascii="Arial" w:eastAsia="Calibri" w:hAnsi="Arial" w:cs="Arial"/>
          <w:color w:val="000000"/>
          <w:kern w:val="0"/>
          <w:lang w:val="en-GB"/>
          <w14:ligatures w14:val="none"/>
        </w:rPr>
        <w:t xml:space="preserve"> </w:t>
      </w:r>
    </w:p>
    <w:p w14:paraId="3C4EBEA2"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cooperate in the staffing and/or financing of the project in accordance with the partnership </w:t>
      </w:r>
      <w:proofErr w:type="gramStart"/>
      <w:r w:rsidRPr="000F1A29">
        <w:rPr>
          <w:rFonts w:ascii="Arial" w:eastAsia="Calibri" w:hAnsi="Arial" w:cs="Arial"/>
          <w:color w:val="000000"/>
          <w:kern w:val="0"/>
          <w:lang w:val="en-GB"/>
          <w14:ligatures w14:val="none"/>
        </w:rPr>
        <w:t>agreement;</w:t>
      </w:r>
      <w:proofErr w:type="gramEnd"/>
      <w:r w:rsidRPr="000F1A29">
        <w:rPr>
          <w:rFonts w:ascii="Arial" w:eastAsia="Calibri" w:hAnsi="Arial" w:cs="Arial"/>
          <w:color w:val="000000"/>
          <w:kern w:val="0"/>
          <w:lang w:val="en-GB"/>
          <w14:ligatures w14:val="none"/>
        </w:rPr>
        <w:t xml:space="preserve"> </w:t>
      </w:r>
    </w:p>
    <w:p w14:paraId="33F421AC"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keep to other obligations based on this partnership </w:t>
      </w:r>
      <w:proofErr w:type="gramStart"/>
      <w:r w:rsidRPr="000F1A29">
        <w:rPr>
          <w:rFonts w:ascii="Arial" w:eastAsia="Calibri" w:hAnsi="Arial" w:cs="Arial"/>
          <w:color w:val="000000"/>
          <w:kern w:val="0"/>
          <w:lang w:val="en-GB"/>
          <w14:ligatures w14:val="none"/>
        </w:rPr>
        <w:t>agreement;</w:t>
      </w:r>
      <w:proofErr w:type="gramEnd"/>
    </w:p>
    <w:p w14:paraId="37BC8EA3"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provide the LP with all the information and documents required for coordinating and regularly monitoring the technical and financial progress of the project, and necessary in preparing the progress and final reports concerning the part of the project that the partner is responsible </w:t>
      </w:r>
      <w:proofErr w:type="gramStart"/>
      <w:r w:rsidRPr="000F1A29">
        <w:rPr>
          <w:rFonts w:ascii="Arial" w:eastAsia="Calibri" w:hAnsi="Arial" w:cs="Arial"/>
          <w:color w:val="000000"/>
          <w:kern w:val="0"/>
          <w:lang w:val="en-GB"/>
          <w14:ligatures w14:val="none"/>
        </w:rPr>
        <w:t>for;</w:t>
      </w:r>
      <w:proofErr w:type="gramEnd"/>
    </w:p>
    <w:p w14:paraId="57B8E42C"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provide any additional information related to reporting to the LP or JS/MA if requested, in due </w:t>
      </w:r>
      <w:proofErr w:type="gramStart"/>
      <w:r w:rsidRPr="000F1A29">
        <w:rPr>
          <w:rFonts w:ascii="Arial" w:eastAsia="Calibri" w:hAnsi="Arial" w:cs="Arial"/>
          <w:color w:val="000000"/>
          <w:kern w:val="0"/>
          <w:lang w:val="en-GB"/>
          <w14:ligatures w14:val="none"/>
        </w:rPr>
        <w:t>time;</w:t>
      </w:r>
      <w:proofErr w:type="gramEnd"/>
    </w:p>
    <w:p w14:paraId="6B164778" w14:textId="77777777" w:rsidR="001C7EF7" w:rsidRPr="000F1A29" w:rsidRDefault="001C7EF7" w:rsidP="001C7EF7">
      <w:pPr>
        <w:numPr>
          <w:ilvl w:val="0"/>
          <w:numId w:val="7"/>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inform the LP of any change related to the name of their organisation, contact details, legal status or any other change concerning the partner organisation which may have an impact on the project or on their eligibility to the programme.</w:t>
      </w:r>
    </w:p>
    <w:p w14:paraId="50C0BE7A" w14:textId="77777777" w:rsidR="001C7EF7" w:rsidRPr="000F1A29" w:rsidRDefault="001C7EF7" w:rsidP="001C7EF7">
      <w:pPr>
        <w:spacing w:after="0" w:line="240" w:lineRule="auto"/>
        <w:ind w:left="720"/>
        <w:contextualSpacing/>
        <w:jc w:val="both"/>
        <w:rPr>
          <w:rFonts w:ascii="Arial" w:eastAsia="Calibri" w:hAnsi="Arial" w:cs="Arial"/>
          <w:color w:val="000000"/>
          <w:kern w:val="0"/>
          <w:lang w:val="en-GB"/>
          <w14:ligatures w14:val="none"/>
        </w:rPr>
      </w:pPr>
    </w:p>
    <w:p w14:paraId="0D584024"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The PPs must also:</w:t>
      </w:r>
    </w:p>
    <w:p w14:paraId="0DA1552F" w14:textId="77777777" w:rsidR="001C7EF7" w:rsidRPr="000F1A29" w:rsidRDefault="001C7EF7" w:rsidP="001C7EF7">
      <w:pPr>
        <w:numPr>
          <w:ilvl w:val="0"/>
          <w:numId w:val="8"/>
        </w:numPr>
        <w:spacing w:after="0" w:line="240" w:lineRule="auto"/>
        <w:ind w:left="720" w:hanging="360"/>
        <w:contextualSpacing/>
        <w:jc w:val="both"/>
        <w:rPr>
          <w:rFonts w:ascii="Calibri" w:eastAsia="Times New Roman" w:hAnsi="Calibri" w:cs="Times New Roman"/>
          <w:color w:val="000000"/>
          <w:kern w:val="0"/>
          <w:lang w:val="en-US"/>
          <w14:ligatures w14:val="none"/>
        </w:rPr>
      </w:pPr>
      <w:r w:rsidRPr="000F1A29">
        <w:rPr>
          <w:rFonts w:ascii="Arial" w:eastAsia="Calibri" w:hAnsi="Arial" w:cs="Arial"/>
          <w:color w:val="000000"/>
          <w:kern w:val="0"/>
          <w:lang w:val="en-US"/>
          <w14:ligatures w14:val="none"/>
        </w:rPr>
        <w:t xml:space="preserve">carry out the specific activities set out in the project data in line with the latest version of the application </w:t>
      </w:r>
      <w:proofErr w:type="gramStart"/>
      <w:r w:rsidRPr="000F1A29">
        <w:rPr>
          <w:rFonts w:ascii="Arial" w:eastAsia="Calibri" w:hAnsi="Arial" w:cs="Arial"/>
          <w:color w:val="000000"/>
          <w:kern w:val="0"/>
          <w:lang w:val="en-US"/>
          <w14:ligatures w14:val="none"/>
        </w:rPr>
        <w:t>form;</w:t>
      </w:r>
      <w:proofErr w:type="gramEnd"/>
    </w:p>
    <w:p w14:paraId="014DB715" w14:textId="77777777" w:rsidR="001C7EF7" w:rsidRPr="000F1A29" w:rsidRDefault="001C7EF7" w:rsidP="001C7EF7">
      <w:pPr>
        <w:numPr>
          <w:ilvl w:val="0"/>
          <w:numId w:val="8"/>
        </w:numPr>
        <w:spacing w:after="0" w:line="240" w:lineRule="auto"/>
        <w:ind w:left="720" w:hanging="360"/>
        <w:contextualSpacing/>
        <w:jc w:val="both"/>
        <w:rPr>
          <w:rFonts w:ascii="Calibri" w:eastAsia="Times New Roman" w:hAnsi="Calibri" w:cs="Times New Roman"/>
          <w:color w:val="000000"/>
          <w:kern w:val="0"/>
          <w:lang w:val="en-US"/>
          <w14:ligatures w14:val="none"/>
        </w:rPr>
      </w:pPr>
      <w:r w:rsidRPr="000F1A29">
        <w:rPr>
          <w:rFonts w:ascii="Arial" w:eastAsia="Calibri" w:hAnsi="Arial" w:cs="Arial"/>
          <w:color w:val="000000"/>
          <w:kern w:val="0"/>
          <w:lang w:val="en-US"/>
          <w14:ligatures w14:val="none"/>
        </w:rPr>
        <w:t xml:space="preserve">comply with any deadlines set by the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the LP or agreed within the </w:t>
      </w:r>
      <w:proofErr w:type="gramStart"/>
      <w:r w:rsidRPr="000F1A29">
        <w:rPr>
          <w:rFonts w:ascii="Arial" w:eastAsia="Calibri" w:hAnsi="Arial" w:cs="Arial"/>
          <w:color w:val="000000"/>
          <w:kern w:val="0"/>
          <w:lang w:val="en-US"/>
          <w14:ligatures w14:val="none"/>
        </w:rPr>
        <w:t>partnership;</w:t>
      </w:r>
      <w:proofErr w:type="gramEnd"/>
    </w:p>
    <w:p w14:paraId="1D754D4A" w14:textId="77777777" w:rsidR="001C7EF7" w:rsidRPr="000F1A29" w:rsidRDefault="001C7EF7" w:rsidP="001C7EF7">
      <w:pPr>
        <w:numPr>
          <w:ilvl w:val="0"/>
          <w:numId w:val="8"/>
        </w:numPr>
        <w:spacing w:after="0" w:line="240" w:lineRule="auto"/>
        <w:ind w:left="720" w:hanging="360"/>
        <w:contextualSpacing/>
        <w:jc w:val="both"/>
        <w:rPr>
          <w:rFonts w:ascii="Calibri" w:eastAsia="Times New Roman" w:hAnsi="Calibri" w:cs="Times New Roman"/>
          <w:color w:val="000000"/>
          <w:kern w:val="0"/>
          <w:lang w:val="en-US"/>
          <w14:ligatures w14:val="none"/>
        </w:rPr>
      </w:pPr>
      <w:r w:rsidRPr="000F1A29">
        <w:rPr>
          <w:rFonts w:ascii="Arial" w:eastAsia="Calibri" w:hAnsi="Arial" w:cs="Arial"/>
          <w:color w:val="000000"/>
          <w:kern w:val="0"/>
          <w:lang w:val="en-US"/>
          <w14:ligatures w14:val="none"/>
        </w:rPr>
        <w:t>notify the LP of any factors that may adversely affect implementation of the project in accordance with the project data and lead to a deviation.</w:t>
      </w:r>
    </w:p>
    <w:p w14:paraId="3822CD40"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p>
    <w:p w14:paraId="2A28EC87"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proofErr w:type="gramStart"/>
      <w:r w:rsidRPr="000F1A29">
        <w:rPr>
          <w:rFonts w:ascii="Arial" w:eastAsia="Calibri" w:hAnsi="Arial" w:cs="Arial"/>
          <w:color w:val="000000"/>
          <w:kern w:val="0"/>
          <w:lang w:val="en-US"/>
          <w14:ligatures w14:val="none"/>
        </w:rPr>
        <w:t>In particular, for</w:t>
      </w:r>
      <w:proofErr w:type="gramEnd"/>
      <w:r w:rsidRPr="000F1A29">
        <w:rPr>
          <w:rFonts w:ascii="Arial" w:eastAsia="Calibri" w:hAnsi="Arial" w:cs="Arial"/>
          <w:color w:val="000000"/>
          <w:kern w:val="0"/>
          <w:lang w:val="en-US"/>
          <w14:ligatures w14:val="none"/>
        </w:rPr>
        <w:t xml:space="preserve"> the part of the project for which it is responsible, each PP must ensure:</w:t>
      </w:r>
    </w:p>
    <w:p w14:paraId="7F06B1C9" w14:textId="77777777" w:rsidR="001C7EF7" w:rsidRPr="000F1A29" w:rsidRDefault="001C7EF7" w:rsidP="001C7EF7">
      <w:pPr>
        <w:numPr>
          <w:ilvl w:val="0"/>
          <w:numId w:val="9"/>
        </w:numPr>
        <w:spacing w:after="0" w:line="240" w:lineRule="auto"/>
        <w:contextualSpacing/>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 xml:space="preserve">that it complies with relevant rules concerning, inter alia, equal opportunities, protection of the environment, financial management, project branding and visibility rules, procurement rules and State </w:t>
      </w:r>
      <w:proofErr w:type="gramStart"/>
      <w:r w:rsidRPr="000F1A29">
        <w:rPr>
          <w:rFonts w:ascii="Arial" w:eastAsia="Calibri" w:hAnsi="Arial" w:cs="Arial"/>
          <w:color w:val="000000"/>
          <w:kern w:val="0"/>
          <w:lang w:val="en-US"/>
          <w14:ligatures w14:val="none"/>
        </w:rPr>
        <w:t>Aid;</w:t>
      </w:r>
      <w:proofErr w:type="gramEnd"/>
    </w:p>
    <w:p w14:paraId="3EDF5572" w14:textId="77777777" w:rsidR="001C7EF7" w:rsidRPr="000F1A29" w:rsidRDefault="001C7EF7" w:rsidP="001C7EF7">
      <w:pPr>
        <w:numPr>
          <w:ilvl w:val="0"/>
          <w:numId w:val="9"/>
        </w:numPr>
        <w:spacing w:after="0" w:line="240" w:lineRule="auto"/>
        <w:contextualSpacing/>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lastRenderedPageBreak/>
        <w:t xml:space="preserve">that its project activities are implemented in accordance with the rules and procedures set in the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w:t>
      </w:r>
      <w:proofErr w:type="gramStart"/>
      <w:r w:rsidRPr="000F1A29">
        <w:rPr>
          <w:rFonts w:ascii="Arial" w:eastAsia="Calibri" w:hAnsi="Arial" w:cs="Arial"/>
          <w:color w:val="000000"/>
          <w:kern w:val="0"/>
          <w:lang w:val="en-US"/>
          <w14:ligatures w14:val="none"/>
        </w:rPr>
        <w:t>manual;</w:t>
      </w:r>
      <w:proofErr w:type="gramEnd"/>
    </w:p>
    <w:p w14:paraId="18DDBFC6" w14:textId="77777777" w:rsidR="001C7EF7" w:rsidRPr="000F1A29" w:rsidRDefault="001C7EF7" w:rsidP="001C7EF7">
      <w:pPr>
        <w:spacing w:after="0" w:line="240" w:lineRule="auto"/>
        <w:jc w:val="both"/>
        <w:rPr>
          <w:rFonts w:ascii="Arial" w:eastAsia="Calibri" w:hAnsi="Arial" w:cs="Arial"/>
          <w:color w:val="000000"/>
          <w:kern w:val="0"/>
          <w:lang w:val="en-US"/>
          <w14:ligatures w14:val="none"/>
        </w:rPr>
      </w:pPr>
    </w:p>
    <w:p w14:paraId="0E12BBBD" w14:textId="77777777" w:rsidR="001C7EF7" w:rsidRPr="000F1A29" w:rsidRDefault="001C7EF7" w:rsidP="001C7EF7">
      <w:pPr>
        <w:keepNext/>
        <w:spacing w:after="0" w:line="240" w:lineRule="auto"/>
        <w:jc w:val="center"/>
        <w:outlineLvl w:val="3"/>
        <w:rPr>
          <w:rFonts w:ascii="Arial" w:eastAsia="Calibri" w:hAnsi="Arial" w:cs="Arial"/>
          <w:b/>
          <w:kern w:val="0"/>
          <w:lang w:val="en-GB"/>
          <w14:ligatures w14:val="none"/>
        </w:rPr>
      </w:pPr>
    </w:p>
    <w:p w14:paraId="79332842" w14:textId="0A018A5C" w:rsidR="001C7EF7" w:rsidRPr="000F1A29" w:rsidRDefault="001C7EF7"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6: Financial management of the project</w:t>
      </w:r>
    </w:p>
    <w:p w14:paraId="3A9C6596"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Each PP must:</w:t>
      </w:r>
    </w:p>
    <w:p w14:paraId="1CF1FDD7" w14:textId="77777777" w:rsidR="001C7EF7" w:rsidRPr="000F1A29" w:rsidRDefault="001C7EF7" w:rsidP="001C7EF7">
      <w:pPr>
        <w:numPr>
          <w:ilvl w:val="0"/>
          <w:numId w:val="11"/>
        </w:num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set up separate accounting records or use an appropriate accounting code for all transactions relating to the operation, ensuring that expenditure as well as the received national and programme co-financing related to the project, are clearly identified.</w:t>
      </w:r>
    </w:p>
    <w:p w14:paraId="0AA3EC7D" w14:textId="77777777" w:rsidR="001C7EF7" w:rsidRPr="000F1A29" w:rsidRDefault="001C7EF7" w:rsidP="001C7EF7">
      <w:pPr>
        <w:numPr>
          <w:ilvl w:val="0"/>
          <w:numId w:val="11"/>
        </w:numPr>
        <w:spacing w:after="0" w:line="240" w:lineRule="auto"/>
        <w:contextualSpacing/>
        <w:jc w:val="both"/>
        <w:rPr>
          <w:rFonts w:ascii="Arial" w:eastAsia="Calibri" w:hAnsi="Arial" w:cs="Arial"/>
          <w:kern w:val="0"/>
          <w:lang w:val="en-GB"/>
          <w14:ligatures w14:val="none"/>
        </w:rPr>
      </w:pPr>
      <w:r w:rsidRPr="000F1A29">
        <w:rPr>
          <w:rFonts w:ascii="Arial" w:eastAsia="Calibri" w:hAnsi="Arial" w:cs="Arial"/>
          <w:kern w:val="0"/>
          <w:lang w:val="en-GB"/>
          <w14:ligatures w14:val="none"/>
        </w:rPr>
        <w:t>strictly follow the EU eligibility rules as well as further eligibility rules set up by the programme in the programme manual and, if applicable, national rules.</w:t>
      </w:r>
    </w:p>
    <w:p w14:paraId="4DB4208C" w14:textId="77777777" w:rsidR="001C7EF7" w:rsidRPr="000F1A29" w:rsidRDefault="001C7EF7" w:rsidP="001C7EF7">
      <w:pPr>
        <w:numPr>
          <w:ilvl w:val="0"/>
          <w:numId w:val="11"/>
        </w:numPr>
        <w:spacing w:after="0" w:line="240" w:lineRule="auto"/>
        <w:contextualSpacing/>
        <w:jc w:val="both"/>
        <w:rPr>
          <w:rFonts w:ascii="Arial" w:eastAsia="Calibri" w:hAnsi="Arial" w:cs="Arial"/>
          <w:kern w:val="0"/>
          <w:lang w:val="en-GB"/>
          <w14:ligatures w14:val="none"/>
        </w:rPr>
      </w:pPr>
      <w:r w:rsidRPr="000F1A29">
        <w:rPr>
          <w:rFonts w:ascii="Arial" w:eastAsia="Calibri" w:hAnsi="Arial" w:cs="Arial"/>
          <w:color w:val="000000"/>
          <w:kern w:val="0"/>
          <w:lang w:val="en-GB"/>
          <w14:ligatures w14:val="none"/>
        </w:rPr>
        <w:t xml:space="preserve">be responsible for guaranteeing the sound financial management of programme funds received and, in cases of recovery, for reimbursing the LP or relevant programme body directly unduly paid programme co-financing, </w:t>
      </w:r>
      <w:r w:rsidRPr="000F1A29">
        <w:rPr>
          <w:rFonts w:ascii="Arial" w:eastAsia="Calibri" w:hAnsi="Arial" w:cs="Arial"/>
          <w:color w:val="000000"/>
          <w:kern w:val="0"/>
          <w:lang w:val="en-US"/>
          <w14:ligatures w14:val="none"/>
        </w:rPr>
        <w:t xml:space="preserve">in accordance with the rules and procedures set in the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manual</w:t>
      </w:r>
      <w:r w:rsidRPr="000F1A29">
        <w:rPr>
          <w:rFonts w:ascii="Arial" w:eastAsia="Calibri" w:hAnsi="Arial" w:cs="Arial"/>
          <w:color w:val="000000"/>
          <w:kern w:val="0"/>
          <w:lang w:val="en-GB"/>
          <w14:ligatures w14:val="none"/>
        </w:rPr>
        <w:t>.</w:t>
      </w:r>
      <w:r w:rsidRPr="000F1A29">
        <w:rPr>
          <w:rFonts w:ascii="Arial" w:eastAsia="Calibri" w:hAnsi="Arial" w:cs="Arial"/>
          <w:color w:val="000000"/>
          <w:kern w:val="0"/>
          <w:lang w:val="en-US"/>
          <w14:ligatures w14:val="none"/>
        </w:rPr>
        <w:t xml:space="preserve"> In the case of national contribution, the specific regulation of the country granting it applies.</w:t>
      </w:r>
    </w:p>
    <w:p w14:paraId="125169FD" w14:textId="77777777" w:rsidR="001C7EF7" w:rsidRPr="000F1A29" w:rsidRDefault="001C7EF7" w:rsidP="001C7EF7">
      <w:pPr>
        <w:numPr>
          <w:ilvl w:val="0"/>
          <w:numId w:val="11"/>
        </w:numPr>
        <w:spacing w:after="0" w:line="240" w:lineRule="auto"/>
        <w:contextualSpacing/>
        <w:jc w:val="both"/>
        <w:rPr>
          <w:rFonts w:ascii="Arial" w:eastAsia="Calibri" w:hAnsi="Arial" w:cs="Arial"/>
          <w:kern w:val="0"/>
          <w:lang w:val="en-GB"/>
          <w14:ligatures w14:val="none"/>
        </w:rPr>
      </w:pPr>
      <w:r w:rsidRPr="000F1A29">
        <w:rPr>
          <w:rFonts w:ascii="Arial" w:eastAsia="Calibri" w:hAnsi="Arial" w:cs="Arial"/>
          <w:color w:val="000000"/>
          <w:kern w:val="0"/>
          <w:lang w:val="en-US"/>
          <w14:ligatures w14:val="none"/>
        </w:rPr>
        <w:t xml:space="preserve">regularly and timely submit expenditures for verification to the designated controllers, according to the rules set at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and national level. Verified expenditures must be submitted through the </w:t>
      </w:r>
      <w:proofErr w:type="spellStart"/>
      <w:r w:rsidRPr="000F1A29">
        <w:rPr>
          <w:rFonts w:ascii="Arial" w:eastAsia="Calibri" w:hAnsi="Arial" w:cs="Arial"/>
          <w:color w:val="000000"/>
          <w:kern w:val="0"/>
          <w:lang w:val="en-US"/>
          <w14:ligatures w14:val="none"/>
        </w:rPr>
        <w:t>programme's</w:t>
      </w:r>
      <w:proofErr w:type="spellEnd"/>
      <w:r w:rsidRPr="000F1A29">
        <w:rPr>
          <w:rFonts w:ascii="Arial" w:eastAsia="Calibri" w:hAnsi="Arial" w:cs="Arial"/>
          <w:color w:val="000000"/>
          <w:kern w:val="0"/>
          <w:lang w:val="en-US"/>
          <w14:ligatures w14:val="none"/>
        </w:rPr>
        <w:t xml:space="preserve"> electronic monitoring system (Interreg Europe Portal) to the LP immediately after verification. </w:t>
      </w:r>
    </w:p>
    <w:p w14:paraId="585BBB31" w14:textId="77777777" w:rsidR="001C7EF7" w:rsidRPr="000F1A29" w:rsidRDefault="001C7EF7" w:rsidP="001C7EF7">
      <w:pPr>
        <w:numPr>
          <w:ilvl w:val="0"/>
          <w:numId w:val="10"/>
        </w:numPr>
        <w:spacing w:after="0" w:line="240" w:lineRule="auto"/>
        <w:contextualSpacing/>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 xml:space="preserve">ensure that the expenses incurred are strictly related to the project activities, in line with the project data. </w:t>
      </w:r>
    </w:p>
    <w:p w14:paraId="52292E0D" w14:textId="77777777" w:rsidR="001C7EF7" w:rsidRPr="000F1A29" w:rsidRDefault="001C7EF7" w:rsidP="001C7EF7">
      <w:pPr>
        <w:numPr>
          <w:ilvl w:val="0"/>
          <w:numId w:val="10"/>
        </w:numPr>
        <w:spacing w:after="0" w:line="240" w:lineRule="auto"/>
        <w:contextualSpacing/>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 xml:space="preserve">ensure that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requirements on eligibility of expenditure as stated in the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manual are strictly respected.</w:t>
      </w:r>
    </w:p>
    <w:p w14:paraId="10D88E1B" w14:textId="77777777" w:rsidR="001C7EF7" w:rsidRPr="000F1A29" w:rsidRDefault="001C7EF7" w:rsidP="001C7EF7">
      <w:pPr>
        <w:numPr>
          <w:ilvl w:val="0"/>
          <w:numId w:val="10"/>
        </w:numPr>
        <w:spacing w:after="0" w:line="240" w:lineRule="auto"/>
        <w:contextualSpacing/>
        <w:jc w:val="both"/>
        <w:rPr>
          <w:rFonts w:ascii="Arial" w:eastAsia="Calibri" w:hAnsi="Arial" w:cs="Arial"/>
          <w:color w:val="000000"/>
          <w:kern w:val="0"/>
          <w:lang w:val="en-US"/>
          <w14:ligatures w14:val="none"/>
        </w:rPr>
      </w:pPr>
      <w:r w:rsidRPr="000F1A29">
        <w:rPr>
          <w:rFonts w:ascii="Arial" w:eastAsia="Calibri" w:hAnsi="Arial" w:cs="Arial"/>
          <w:color w:val="000000"/>
          <w:kern w:val="0"/>
          <w:lang w:val="en-US"/>
          <w14:ligatures w14:val="none"/>
        </w:rPr>
        <w:t xml:space="preserve">set up a physical and/or electronic archive where data, records and documents composing the audit trail are stored, in compliance with the requirements described in the </w:t>
      </w:r>
      <w:proofErr w:type="spellStart"/>
      <w:r w:rsidRPr="000F1A29">
        <w:rPr>
          <w:rFonts w:ascii="Arial" w:eastAsia="Calibri" w:hAnsi="Arial" w:cs="Arial"/>
          <w:color w:val="000000"/>
          <w:kern w:val="0"/>
          <w:lang w:val="en-US"/>
          <w14:ligatures w14:val="none"/>
        </w:rPr>
        <w:t>programme</w:t>
      </w:r>
      <w:proofErr w:type="spellEnd"/>
      <w:r w:rsidRPr="000F1A29">
        <w:rPr>
          <w:rFonts w:ascii="Arial" w:eastAsia="Calibri" w:hAnsi="Arial" w:cs="Arial"/>
          <w:color w:val="000000"/>
          <w:kern w:val="0"/>
          <w:lang w:val="en-US"/>
          <w14:ligatures w14:val="none"/>
        </w:rPr>
        <w:t xml:space="preserve"> manual. </w:t>
      </w:r>
    </w:p>
    <w:p w14:paraId="5ED04C11" w14:textId="77777777" w:rsidR="001C7EF7" w:rsidRPr="000F1A29" w:rsidRDefault="001C7EF7" w:rsidP="001C7EF7">
      <w:pPr>
        <w:spacing w:after="0" w:line="240" w:lineRule="auto"/>
        <w:ind w:left="720"/>
        <w:contextualSpacing/>
        <w:jc w:val="both"/>
        <w:rPr>
          <w:rFonts w:ascii="Arial" w:eastAsia="Calibri" w:hAnsi="Arial" w:cs="Arial"/>
          <w:kern w:val="0"/>
          <w:lang w:val="en-GB"/>
          <w14:ligatures w14:val="none"/>
        </w:rPr>
      </w:pPr>
    </w:p>
    <w:p w14:paraId="78031318" w14:textId="77777777" w:rsidR="001C7EF7" w:rsidRPr="000F1A29" w:rsidRDefault="001C7EF7" w:rsidP="001C7EF7">
      <w:pPr>
        <w:spacing w:after="0" w:line="240" w:lineRule="auto"/>
        <w:ind w:left="720"/>
        <w:contextualSpacing/>
        <w:jc w:val="both"/>
        <w:rPr>
          <w:rFonts w:ascii="Arial" w:eastAsia="Calibri" w:hAnsi="Arial" w:cs="Arial"/>
          <w:kern w:val="0"/>
          <w:lang w:val="en-GB"/>
          <w14:ligatures w14:val="none"/>
        </w:rPr>
      </w:pPr>
    </w:p>
    <w:p w14:paraId="290087A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Furthermore, the LP must:</w:t>
      </w:r>
    </w:p>
    <w:p w14:paraId="1460653D" w14:textId="77777777" w:rsidR="001C7EF7" w:rsidRPr="000F1A29" w:rsidRDefault="001C7EF7" w:rsidP="001C7EF7">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ensure that the expenditure presented by the PPs participating in the project has been incurred for the purpose of implementing the project and corresponds to the activities agreed between those partners as specified in the project data.</w:t>
      </w:r>
    </w:p>
    <w:p w14:paraId="511893A6" w14:textId="77777777" w:rsidR="001C7EF7" w:rsidRPr="000F1A29" w:rsidRDefault="001C7EF7" w:rsidP="001C7EF7">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verify that the expenditure presented by the PPs participating in the project has been validated by controllers, according to the rules set at programme and national level.</w:t>
      </w:r>
    </w:p>
    <w:p w14:paraId="36E533E0" w14:textId="2269926F" w:rsidR="001C7EF7" w:rsidRPr="000F1A29" w:rsidRDefault="001C7EF7" w:rsidP="001C7EF7">
      <w:pPr>
        <w:numPr>
          <w:ilvl w:val="0"/>
          <w:numId w:val="6"/>
        </w:numPr>
        <w:spacing w:after="0" w:line="240" w:lineRule="auto"/>
        <w:contextualSpacing/>
        <w:jc w:val="both"/>
        <w:rPr>
          <w:rFonts w:ascii="Arial" w:eastAsia="Calibri" w:hAnsi="Arial" w:cs="Arial"/>
          <w:color w:val="000000"/>
          <w:kern w:val="0"/>
          <w:lang w:val="en-GB"/>
          <w14:ligatures w14:val="none"/>
        </w:rPr>
      </w:pPr>
      <w:r w:rsidRPr="000F1A29">
        <w:rPr>
          <w:rFonts w:ascii="Arial" w:eastAsia="Calibri" w:hAnsi="Arial" w:cs="Arial"/>
          <w:color w:val="000000"/>
          <w:kern w:val="0"/>
          <w:lang w:val="en-GB"/>
          <w14:ligatures w14:val="none"/>
        </w:rPr>
        <w:t xml:space="preserve">receive programme co-financing for the entire project and transfers it to the other PPs participating in the project within </w:t>
      </w:r>
      <w:r w:rsidR="00831B4E" w:rsidRPr="000F1A29">
        <w:rPr>
          <w:rFonts w:ascii="Arial" w:eastAsia="Calibri" w:hAnsi="Arial" w:cs="Arial"/>
          <w:color w:val="000000"/>
          <w:kern w:val="0"/>
          <w:lang w:val="en-GB"/>
          <w14:ligatures w14:val="none"/>
        </w:rPr>
        <w:t>3</w:t>
      </w:r>
      <w:r w:rsidRPr="000F1A29">
        <w:rPr>
          <w:rFonts w:ascii="Arial" w:eastAsia="Calibri" w:hAnsi="Arial" w:cs="Arial"/>
          <w:color w:val="000000"/>
          <w:kern w:val="0"/>
          <w:lang w:val="en-GB"/>
          <w14:ligatures w14:val="none"/>
        </w:rPr>
        <w:t xml:space="preserve">0 days of its receipt. </w:t>
      </w:r>
    </w:p>
    <w:p w14:paraId="1203F9C9" w14:textId="77777777" w:rsidR="001C7EF7" w:rsidRPr="000F1A29" w:rsidRDefault="001C7EF7" w:rsidP="001C7EF7">
      <w:pPr>
        <w:numPr>
          <w:ilvl w:val="0"/>
          <w:numId w:val="12"/>
        </w:numPr>
        <w:spacing w:after="0" w:line="240" w:lineRule="auto"/>
        <w:contextualSpacing/>
        <w:jc w:val="both"/>
        <w:rPr>
          <w:rFonts w:ascii="Arial" w:eastAsia="Calibri" w:hAnsi="Arial" w:cs="Arial"/>
          <w:kern w:val="0"/>
          <w:lang w:val="en-GB"/>
          <w14:ligatures w14:val="none"/>
        </w:rPr>
      </w:pPr>
      <w:r w:rsidRPr="000F1A29">
        <w:rPr>
          <w:rFonts w:ascii="Arial" w:eastAsia="Calibri" w:hAnsi="Arial" w:cs="Arial"/>
          <w:kern w:val="0"/>
          <w:lang w:val="en-GB"/>
          <w14:ligatures w14:val="none"/>
        </w:rPr>
        <w:t>constantly monitor the spending of the project budget foreseen for each PP, and ensure that budget shifts are carried out within the limits and according to the rules as set out by the programme in the programme manual,</w:t>
      </w:r>
    </w:p>
    <w:p w14:paraId="3D924C97"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30911C0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If a PP fails to inform the LP of any deviation from the project data, the LP is then entitled to refuse to include in the project progress report the costs of this partner that are connected to unjustified deviations and/or that result in an overspending of the approved budget of this partner. Similarly, if a PP fails to provide the necessary input for the preparation of the project reports within the deadline agreed with the LP, the LP may be obliged to submit to the programme the joint progress report without the costs of this PP, in coordination with the JS.</w:t>
      </w:r>
    </w:p>
    <w:p w14:paraId="49EC9327"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 </w:t>
      </w:r>
    </w:p>
    <w:p w14:paraId="13D626DF"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Programme co-financing payments not requested by each PP in time and in full in line with the project planned expenditure included in the project data may be lost for the project partner concerned.</w:t>
      </w:r>
    </w:p>
    <w:p w14:paraId="199DFB7A"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5CC52F37"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lastRenderedPageBreak/>
        <w:t xml:space="preserve">The PPs must provide access to the premises, documents and information, irrespective of the medium in which they are stored, for verifications by the MA, the JS, the AA, relevant national authorities, authorised representatives of the EC, the European Anti-Fraud Office (OLAF), the European Court of Auditors, the Group of Auditors and any external auditor authorised by these institutions or bodies. These verifications may take place up to 5 years from 31 December of the year of the last payment from the programme to the LP or PP.  The PPs must ensure that all original documents, or their certified copies, in line with the national legislation related to the implementation of the project, are made available until the above final date of possible verifications, and until any on-going audit, verification, appeal, litigation or pursuit of claim has been completed. </w:t>
      </w:r>
    </w:p>
    <w:p w14:paraId="11AA2A99" w14:textId="77777777" w:rsidR="001C7EF7" w:rsidRPr="000F1A29" w:rsidRDefault="001C7EF7" w:rsidP="001C7EF7">
      <w:pPr>
        <w:spacing w:after="0" w:line="240" w:lineRule="auto"/>
        <w:jc w:val="both"/>
        <w:rPr>
          <w:rFonts w:ascii="Franklin Gothic Book" w:eastAsia="Franklin Gothic Book" w:hAnsi="Franklin Gothic Book" w:cs="Franklin Gothic Book"/>
          <w:kern w:val="0"/>
          <w:lang w:val="en-GB"/>
          <w14:ligatures w14:val="none"/>
        </w:rPr>
      </w:pPr>
    </w:p>
    <w:p w14:paraId="1815F605" w14:textId="1A06D7BD" w:rsidR="001C7EF7" w:rsidRPr="000F1A29" w:rsidRDefault="001C7EF7"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7: Recoveries</w:t>
      </w:r>
    </w:p>
    <w:p w14:paraId="1D8BCF59"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Should the MA, in accordance with the provisions of the respective articles of the subsidy contract, demand repayment of programme co-financing already transferred, each PP must transfer to the LP or relevant programme body any amounts paid to them in excess, according to the rules and timeframe as set out by the programme in the programme manual and recovery documents.</w:t>
      </w:r>
    </w:p>
    <w:p w14:paraId="179E3F48"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2CEE7E9B"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In such cases, the LP must immediately forward to the PPs the recovery documents received from the MA/JS and notify every PP of the amount repayable. </w:t>
      </w:r>
    </w:p>
    <w:p w14:paraId="547BC4CB"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2B397A56"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If the recovery concerns the LP alone, then the LP must not stop payments to the other PPs.</w:t>
      </w:r>
    </w:p>
    <w:p w14:paraId="5716FFDF"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74E6ED8E" w14:textId="2DBD9FF4" w:rsidR="001C7EF7" w:rsidRPr="000F1A29" w:rsidRDefault="001C7EF7"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t>Article 8: Modifications, withdrawal from obligations</w:t>
      </w:r>
    </w:p>
    <w:p w14:paraId="5A3455D9"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each PP agree not to withdraw from the project unless there are unavoidable reasons for doing so. Should this nonetheless happen, the LP and the remaining PPs must find a solution in agreement with the rules and procedures as described in the programme manual. </w:t>
      </w:r>
    </w:p>
    <w:p w14:paraId="24CE4A03"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18FA2950"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Should a PP fail to comply with its obligations under this partnership agreement, the partnership may decide as a last resort to remove this PP from the project and request modifications in accordance with the procedures outlined in the programme manual. </w:t>
      </w:r>
    </w:p>
    <w:p w14:paraId="500F9BD5"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01DA15F2"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can, if necessary, request modifications of the project data to the JS/ MA or other relevant programme body. Any modifications requested, including budget, partnership and operational changes, must be agreed and authorised by the PPs of the project beforehand, according to pre-agreed rules of procedure or other decision-making mechanism established in the partnership. </w:t>
      </w:r>
    </w:p>
    <w:p w14:paraId="2688970B"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6117485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PPs must strictly follow the provisions of the programme manual when requesting and/or implementing modifications in the project. </w:t>
      </w:r>
    </w:p>
    <w:p w14:paraId="553EAC5C"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70CACC21" w14:textId="32FA04AF" w:rsidR="001C7EF7" w:rsidRPr="000F1A29" w:rsidRDefault="001C7EF7"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t>Article 9: Information and communication, publicity and branding</w:t>
      </w:r>
    </w:p>
    <w:p w14:paraId="2F05F38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the PPs must comply with the EU publicity rules as well as the communication requirements outlined in the programme manual and provide any material developed during the lifetime of the project that may be useful for publications at the programme level.  </w:t>
      </w:r>
    </w:p>
    <w:p w14:paraId="125BED97"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6BB67D2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In the spirit of cooperation and exchange, the LP and PPs ensure that any output and result produced during project implementation can be used by all interested parties and organisations and are in the public interest and publicly available. The MA/JS and any other relevant </w:t>
      </w:r>
      <w:r w:rsidRPr="000F1A29">
        <w:rPr>
          <w:rFonts w:ascii="Arial" w:eastAsia="Calibri" w:hAnsi="Arial" w:cs="Arial"/>
          <w:kern w:val="0"/>
          <w:lang w:val="en-GB"/>
          <w14:ligatures w14:val="none"/>
        </w:rPr>
        <w:lastRenderedPageBreak/>
        <w:t>programme, EU and national body can use them for information and communication purposes in the framework of the programme.</w:t>
      </w:r>
    </w:p>
    <w:p w14:paraId="52EBAC43"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363C6C9E"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Moreover, the PPs will support the LP and play an active role in any actions organised by the programme to disseminate and capitalise on project results.  </w:t>
      </w:r>
    </w:p>
    <w:p w14:paraId="471FC0EA"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21E50E29" w14:textId="08966D28" w:rsidR="001C7EF7" w:rsidRPr="000F1A29" w:rsidRDefault="001C7EF7"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t>Article 10: Intellectual property rights, confidentiality and conflict of interest</w:t>
      </w:r>
    </w:p>
    <w:p w14:paraId="6B5CFD81"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PPs must undertake to enforce all applicable national and EU law, including but not limited to laws on intellectual property rights, especially copyright, regarding any output produced </w:t>
      </w:r>
      <w:proofErr w:type="gramStart"/>
      <w:r w:rsidRPr="000F1A29">
        <w:rPr>
          <w:rFonts w:ascii="Arial" w:eastAsia="Calibri" w:hAnsi="Arial" w:cs="Arial"/>
          <w:kern w:val="0"/>
          <w:lang w:val="en-GB"/>
          <w14:ligatures w14:val="none"/>
        </w:rPr>
        <w:t>as a result of</w:t>
      </w:r>
      <w:proofErr w:type="gramEnd"/>
      <w:r w:rsidRPr="000F1A29">
        <w:rPr>
          <w:rFonts w:ascii="Arial" w:eastAsia="Calibri" w:hAnsi="Arial" w:cs="Arial"/>
          <w:kern w:val="0"/>
          <w:lang w:val="en-GB"/>
          <w14:ligatures w14:val="none"/>
        </w:rPr>
        <w:t xml:space="preserve"> project implementation. </w:t>
      </w:r>
    </w:p>
    <w:p w14:paraId="69762A0F"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75386660"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The LP or PP shall ensure that it has all rights to use any pre-existing intellectual property rights, if necessary for the implementation of the project.</w:t>
      </w:r>
    </w:p>
    <w:p w14:paraId="0FBC646B"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496513F1"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PPs are obliged to take all necessary measures to avoid conflicts of interest, and to keep each other informed without delay on any circumstances that have generated or may generate such conflict. </w:t>
      </w:r>
    </w:p>
    <w:p w14:paraId="45BAF1CC"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2FDAF282"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LP and PPs are obliged to inform the relevant programme bodies if there is any sensitive or confidential information related to the project that may not be published or made publicly available. This clause does not affect the LP and PPs obligation to make all results and outputs of the project available to the public. </w:t>
      </w:r>
    </w:p>
    <w:p w14:paraId="7D961F11"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0332D813" w14:textId="77777777" w:rsidR="001C7EF7" w:rsidRPr="000F1A29" w:rsidRDefault="001C7EF7" w:rsidP="001C7EF7">
      <w:pPr>
        <w:keepNext/>
        <w:spacing w:after="0" w:line="240" w:lineRule="auto"/>
        <w:jc w:val="center"/>
        <w:outlineLvl w:val="3"/>
        <w:rPr>
          <w:rFonts w:ascii="Arial" w:eastAsia="Calibri" w:hAnsi="Arial" w:cs="Arial"/>
          <w:b/>
          <w:bCs/>
          <w:kern w:val="0"/>
          <w:sz w:val="24"/>
          <w:szCs w:val="24"/>
          <w:lang w:val="en-GB"/>
          <w14:ligatures w14:val="none"/>
        </w:rPr>
      </w:pPr>
      <w:bookmarkStart w:id="0" w:name="_Hlk130390910"/>
      <w:r w:rsidRPr="000F1A29">
        <w:rPr>
          <w:rFonts w:ascii="Arial" w:eastAsia="Calibri" w:hAnsi="Arial" w:cs="Arial"/>
          <w:b/>
          <w:bCs/>
          <w:kern w:val="0"/>
          <w:sz w:val="24"/>
          <w:szCs w:val="24"/>
          <w:lang w:val="en-GB"/>
          <w14:ligatures w14:val="none"/>
        </w:rPr>
        <w:t>Article 11: Decision-making under this agreement</w:t>
      </w:r>
    </w:p>
    <w:p w14:paraId="5097FEFC" w14:textId="77777777" w:rsidR="001C7EF7" w:rsidRPr="000F1A29" w:rsidRDefault="001C7EF7" w:rsidP="00306C98">
      <w:pPr>
        <w:spacing w:before="120" w:after="120" w:line="240" w:lineRule="auto"/>
        <w:ind w:right="108"/>
        <w:rPr>
          <w:rFonts w:ascii="Arial" w:eastAsia="Calibri" w:hAnsi="Arial" w:cs="Arial"/>
          <w:kern w:val="0"/>
          <w:lang w:val="en-GB"/>
          <w14:ligatures w14:val="none"/>
        </w:rPr>
      </w:pPr>
      <w:r w:rsidRPr="000F1A29">
        <w:rPr>
          <w:rFonts w:ascii="Arial" w:eastAsia="Calibri" w:hAnsi="Arial" w:cs="Arial"/>
          <w:kern w:val="0"/>
          <w:lang w:val="en-GB"/>
          <w14:ligatures w14:val="none"/>
        </w:rPr>
        <w:t>Decisions regarding the:</w:t>
      </w:r>
    </w:p>
    <w:p w14:paraId="3E048F5E" w14:textId="1B2FA3C6" w:rsidR="00831B4E" w:rsidRPr="000F1A29" w:rsidRDefault="001C7EF7" w:rsidP="001C7EF7">
      <w:pPr>
        <w:numPr>
          <w:ilvl w:val="0"/>
          <w:numId w:val="13"/>
        </w:numPr>
        <w:spacing w:before="100" w:beforeAutospacing="1" w:after="100" w:afterAutospacing="1" w:line="240" w:lineRule="auto"/>
        <w:jc w:val="both"/>
        <w:rPr>
          <w:rFonts w:ascii="Arial" w:eastAsia="Times New Roman" w:hAnsi="Arial" w:cs="Arial"/>
          <w:kern w:val="0"/>
          <w:lang w:val="en-GB" w:eastAsia="en-GB"/>
          <w14:ligatures w14:val="none"/>
        </w:rPr>
      </w:pPr>
      <w:r w:rsidRPr="000F1A29">
        <w:rPr>
          <w:rFonts w:ascii="Arial" w:eastAsia="Calibri" w:hAnsi="Arial" w:cs="Arial"/>
          <w:kern w:val="0"/>
          <w:lang w:val="en-GB"/>
          <w14:ligatures w14:val="none"/>
        </w:rPr>
        <w:t>general project activities will be taken by</w:t>
      </w:r>
      <w:r w:rsidR="00831B4E" w:rsidRPr="000F1A29">
        <w:rPr>
          <w:rFonts w:ascii="Arial" w:eastAsia="Calibri" w:hAnsi="Arial" w:cs="Arial"/>
          <w:kern w:val="0"/>
          <w:lang w:val="en-GB"/>
          <w14:ligatures w14:val="none"/>
        </w:rPr>
        <w:t xml:space="preserve"> the</w:t>
      </w:r>
      <w:r w:rsidRPr="000F1A29">
        <w:rPr>
          <w:rFonts w:ascii="Open Sans" w:eastAsia="Times New Roman" w:hAnsi="Open Sans" w:cs="Open Sans"/>
          <w:kern w:val="0"/>
          <w:sz w:val="18"/>
          <w:szCs w:val="18"/>
          <w:lang w:val="en-GB" w:eastAsia="en-GB"/>
          <w14:ligatures w14:val="none"/>
        </w:rPr>
        <w:t xml:space="preserve"> </w:t>
      </w:r>
      <w:r w:rsidR="00831B4E" w:rsidRPr="000F1A29">
        <w:rPr>
          <w:rFonts w:ascii="Arial" w:eastAsia="Times New Roman" w:hAnsi="Arial" w:cs="Arial"/>
          <w:kern w:val="0"/>
          <w:lang w:val="en-GB" w:eastAsia="en-GB"/>
          <w14:ligatures w14:val="none"/>
        </w:rPr>
        <w:t>Steering Committee (SC)</w:t>
      </w:r>
    </w:p>
    <w:p w14:paraId="77F9CE3B" w14:textId="0114DA9F" w:rsidR="00831B4E" w:rsidRPr="000F1A29" w:rsidRDefault="001C7EF7" w:rsidP="001C7EF7">
      <w:pPr>
        <w:pStyle w:val="Loendilik"/>
        <w:numPr>
          <w:ilvl w:val="0"/>
          <w:numId w:val="13"/>
        </w:numPr>
        <w:spacing w:before="100" w:beforeAutospacing="1" w:after="100" w:afterAutospacing="1" w:line="240" w:lineRule="auto"/>
        <w:jc w:val="both"/>
        <w:rPr>
          <w:rFonts w:ascii="Arial" w:eastAsia="Times New Roman" w:hAnsi="Arial" w:cs="Arial"/>
          <w:kern w:val="0"/>
          <w:lang w:val="en-GB" w:eastAsia="en-GB"/>
          <w14:ligatures w14:val="none"/>
        </w:rPr>
      </w:pPr>
      <w:r w:rsidRPr="000F1A29">
        <w:rPr>
          <w:rFonts w:ascii="Arial" w:eastAsia="Times New Roman" w:hAnsi="Arial" w:cs="Arial"/>
          <w:kern w:val="0"/>
          <w:lang w:val="en-GB" w:eastAsia="en-GB"/>
          <w14:ligatures w14:val="none"/>
        </w:rPr>
        <w:t>individual activities of PPs will be taken</w:t>
      </w:r>
      <w:r w:rsidR="00831B4E" w:rsidRPr="000F1A29">
        <w:rPr>
          <w:rFonts w:ascii="Arial" w:eastAsia="Times New Roman" w:hAnsi="Arial" w:cs="Arial"/>
          <w:kern w:val="0"/>
          <w:lang w:val="en-GB" w:eastAsia="en-GB"/>
          <w14:ligatures w14:val="none"/>
        </w:rPr>
        <w:t xml:space="preserve"> by</w:t>
      </w:r>
      <w:r w:rsidRPr="000F1A29">
        <w:rPr>
          <w:rFonts w:ascii="Arial" w:eastAsia="Times New Roman" w:hAnsi="Arial" w:cs="Arial"/>
          <w:kern w:val="0"/>
          <w:lang w:val="en-GB" w:eastAsia="en-GB"/>
          <w14:ligatures w14:val="none"/>
        </w:rPr>
        <w:t xml:space="preserve"> </w:t>
      </w:r>
      <w:r w:rsidR="00831B4E" w:rsidRPr="000F1A29">
        <w:rPr>
          <w:rFonts w:ascii="Arial" w:eastAsia="Times New Roman" w:hAnsi="Arial" w:cs="Arial"/>
          <w:kern w:val="0"/>
          <w:lang w:val="en-GB" w:eastAsia="en-GB"/>
          <w14:ligatures w14:val="none"/>
        </w:rPr>
        <w:t>the partner(s) involved in joint arrangement with the Steering Committee (SC)</w:t>
      </w:r>
    </w:p>
    <w:p w14:paraId="6A800331" w14:textId="41BFD922" w:rsidR="001C7EF7" w:rsidRPr="000F1A29" w:rsidRDefault="001C7EF7" w:rsidP="001C7EF7">
      <w:pPr>
        <w:pStyle w:val="Loendilik"/>
        <w:numPr>
          <w:ilvl w:val="0"/>
          <w:numId w:val="13"/>
        </w:numPr>
        <w:spacing w:before="100" w:beforeAutospacing="1" w:after="100" w:afterAutospacing="1" w:line="240" w:lineRule="auto"/>
        <w:jc w:val="both"/>
        <w:rPr>
          <w:rFonts w:ascii="Arial" w:eastAsia="Times New Roman" w:hAnsi="Arial" w:cs="Arial"/>
          <w:kern w:val="0"/>
          <w:lang w:val="en-GB" w:eastAsia="en-GB"/>
          <w14:ligatures w14:val="none"/>
        </w:rPr>
      </w:pPr>
      <w:r w:rsidRPr="000F1A29">
        <w:rPr>
          <w:rFonts w:ascii="Arial" w:eastAsia="Times New Roman" w:hAnsi="Arial" w:cs="Arial"/>
          <w:kern w:val="0"/>
          <w:lang w:val="en-GB" w:eastAsia="en-GB"/>
          <w14:ligatures w14:val="none"/>
        </w:rPr>
        <w:t>general project budget will be taken by</w:t>
      </w:r>
      <w:r w:rsidR="00831B4E" w:rsidRPr="000F1A29">
        <w:rPr>
          <w:rFonts w:ascii="Arial" w:eastAsia="Times New Roman" w:hAnsi="Arial" w:cs="Arial"/>
          <w:kern w:val="0"/>
          <w:lang w:val="en-GB" w:eastAsia="en-GB"/>
          <w14:ligatures w14:val="none"/>
        </w:rPr>
        <w:t xml:space="preserve"> the</w:t>
      </w:r>
      <w:r w:rsidRPr="000F1A29">
        <w:rPr>
          <w:rFonts w:ascii="Arial" w:eastAsia="Times New Roman" w:hAnsi="Arial" w:cs="Arial"/>
          <w:kern w:val="0"/>
          <w:lang w:val="en-GB" w:eastAsia="en-GB"/>
          <w14:ligatures w14:val="none"/>
        </w:rPr>
        <w:t xml:space="preserve"> </w:t>
      </w:r>
      <w:r w:rsidR="00831B4E" w:rsidRPr="000F1A29">
        <w:rPr>
          <w:rFonts w:ascii="Arial" w:eastAsia="Times New Roman" w:hAnsi="Arial" w:cs="Arial"/>
          <w:kern w:val="0"/>
          <w:lang w:val="en-GB" w:eastAsia="en-GB"/>
          <w14:ligatures w14:val="none"/>
        </w:rPr>
        <w:t>Steering Committee (SC)</w:t>
      </w:r>
    </w:p>
    <w:p w14:paraId="4AD2FC71" w14:textId="77777777" w:rsidR="00831B4E" w:rsidRPr="000F1A29" w:rsidRDefault="001C7EF7" w:rsidP="001C7EF7">
      <w:pPr>
        <w:pStyle w:val="Loendilik"/>
        <w:numPr>
          <w:ilvl w:val="0"/>
          <w:numId w:val="13"/>
        </w:numPr>
        <w:spacing w:before="100" w:beforeAutospacing="1" w:after="0" w:afterAutospacing="1" w:line="240" w:lineRule="auto"/>
        <w:jc w:val="both"/>
        <w:rPr>
          <w:rFonts w:ascii="Arial" w:eastAsia="Calibri" w:hAnsi="Arial" w:cs="Arial"/>
          <w:kern w:val="0"/>
          <w:lang w:val="en-GB"/>
          <w14:ligatures w14:val="none"/>
        </w:rPr>
      </w:pPr>
      <w:r w:rsidRPr="000F1A29">
        <w:rPr>
          <w:rFonts w:ascii="Arial" w:eastAsia="Times New Roman" w:hAnsi="Arial" w:cs="Arial"/>
          <w:kern w:val="0"/>
          <w:lang w:val="en-GB" w:eastAsia="en-GB"/>
          <w14:ligatures w14:val="none"/>
        </w:rPr>
        <w:t xml:space="preserve">individual budget of PPs will be taken </w:t>
      </w:r>
      <w:r w:rsidR="00831B4E" w:rsidRPr="000F1A29">
        <w:rPr>
          <w:rFonts w:ascii="Arial" w:eastAsia="Times New Roman" w:hAnsi="Arial" w:cs="Arial"/>
          <w:kern w:val="0"/>
          <w:lang w:val="en-GB" w:eastAsia="en-GB"/>
          <w14:ligatures w14:val="none"/>
        </w:rPr>
        <w:t>by the partner(s) involved in joint arrangement with the Steering Committee (SC)</w:t>
      </w:r>
    </w:p>
    <w:p w14:paraId="270BE82B" w14:textId="393895AE" w:rsidR="00831B4E" w:rsidRPr="000F1A29" w:rsidRDefault="001C7EF7" w:rsidP="001C7EF7">
      <w:pPr>
        <w:pStyle w:val="Loendilik"/>
        <w:numPr>
          <w:ilvl w:val="0"/>
          <w:numId w:val="13"/>
        </w:numPr>
        <w:spacing w:before="100" w:beforeAutospacing="1" w:after="0" w:afterAutospacing="1" w:line="240" w:lineRule="auto"/>
        <w:jc w:val="both"/>
        <w:rPr>
          <w:rFonts w:ascii="Arial" w:eastAsia="Calibri" w:hAnsi="Arial" w:cs="Arial"/>
          <w:kern w:val="0"/>
          <w:lang w:val="en-GB"/>
          <w14:ligatures w14:val="none"/>
        </w:rPr>
      </w:pPr>
      <w:r w:rsidRPr="000F1A29">
        <w:rPr>
          <w:rFonts w:ascii="Arial" w:eastAsia="Times New Roman" w:hAnsi="Arial" w:cs="Arial"/>
          <w:kern w:val="0"/>
          <w:lang w:val="en-GB" w:eastAsia="en-GB"/>
          <w14:ligatures w14:val="none"/>
        </w:rPr>
        <w:t>request for the exclusion and addition of PPs will be taken by</w:t>
      </w:r>
      <w:r w:rsidRPr="000F1A29">
        <w:rPr>
          <w:rFonts w:ascii="Arial" w:eastAsia="Times New Roman" w:hAnsi="Arial" w:cs="Arial"/>
          <w:i/>
          <w:iCs/>
          <w:kern w:val="0"/>
          <w:lang w:val="en-GB" w:eastAsia="en-GB"/>
          <w14:ligatures w14:val="none"/>
        </w:rPr>
        <w:t xml:space="preserve"> </w:t>
      </w:r>
      <w:r w:rsidR="00831B4E" w:rsidRPr="000F1A29">
        <w:rPr>
          <w:rFonts w:ascii="Arial" w:eastAsia="Times New Roman" w:hAnsi="Arial" w:cs="Arial"/>
          <w:kern w:val="0"/>
          <w:lang w:val="en-GB" w:eastAsia="en-GB"/>
          <w14:ligatures w14:val="none"/>
        </w:rPr>
        <w:t>the</w:t>
      </w:r>
      <w:r w:rsidR="00831B4E" w:rsidRPr="000F1A29">
        <w:rPr>
          <w:rFonts w:ascii="Arial" w:eastAsia="Times New Roman" w:hAnsi="Arial" w:cs="Arial"/>
          <w:i/>
          <w:iCs/>
          <w:kern w:val="0"/>
          <w:lang w:val="en-GB" w:eastAsia="en-GB"/>
          <w14:ligatures w14:val="none"/>
        </w:rPr>
        <w:t xml:space="preserve"> </w:t>
      </w:r>
      <w:r w:rsidR="00831B4E" w:rsidRPr="000F1A29">
        <w:rPr>
          <w:rFonts w:ascii="Arial" w:eastAsia="Times New Roman" w:hAnsi="Arial" w:cs="Arial"/>
          <w:kern w:val="0"/>
          <w:lang w:val="en-GB" w:eastAsia="en-GB"/>
          <w14:ligatures w14:val="none"/>
        </w:rPr>
        <w:t>Steering Committee (SC)</w:t>
      </w:r>
    </w:p>
    <w:p w14:paraId="6C7302C5" w14:textId="45AB30DD" w:rsidR="001C7EF7" w:rsidRPr="000F1A29" w:rsidRDefault="00831B4E" w:rsidP="00831B4E">
      <w:pPr>
        <w:spacing w:before="100" w:beforeAutospacing="1" w:after="0" w:afterAutospacing="1"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Decisions will be firstly taken by consensus. If consensus is not achievable, decisions will be taken by majority. In case of draw between 2 or more options, the LP will have the final decision.</w:t>
      </w:r>
    </w:p>
    <w:bookmarkEnd w:id="0"/>
    <w:p w14:paraId="133E301D" w14:textId="413C51BE" w:rsidR="001C7EF7" w:rsidRPr="000F1A29" w:rsidRDefault="001C7EF7"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 xml:space="preserve">Article 12: </w:t>
      </w:r>
      <w:r w:rsidR="00C7284D" w:rsidRPr="000F1A29">
        <w:rPr>
          <w:rFonts w:ascii="Arial" w:eastAsia="Calibri" w:hAnsi="Arial" w:cs="Arial"/>
          <w:b/>
          <w:bCs/>
          <w:kern w:val="0"/>
          <w:sz w:val="24"/>
          <w:szCs w:val="24"/>
          <w:lang w:val="en-GB"/>
          <w14:ligatures w14:val="none"/>
        </w:rPr>
        <w:t>T</w:t>
      </w:r>
      <w:r w:rsidRPr="000F1A29">
        <w:rPr>
          <w:rFonts w:ascii="Arial" w:eastAsia="Calibri" w:hAnsi="Arial" w:cs="Arial"/>
          <w:b/>
          <w:bCs/>
          <w:kern w:val="0"/>
          <w:sz w:val="24"/>
          <w:szCs w:val="24"/>
          <w:lang w:val="en-GB"/>
          <w14:ligatures w14:val="none"/>
        </w:rPr>
        <w:t>hird party contracts, liability and outsourcing</w:t>
      </w:r>
    </w:p>
    <w:p w14:paraId="4C4D5C24"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In the case of cooperation with third parties including but not limited to sub-contractors, </w:t>
      </w:r>
      <w:proofErr w:type="gramStart"/>
      <w:r w:rsidRPr="000F1A29">
        <w:rPr>
          <w:rFonts w:ascii="Arial" w:eastAsia="Calibri" w:hAnsi="Arial" w:cs="Arial"/>
          <w:kern w:val="0"/>
          <w:lang w:val="en-GB"/>
          <w14:ligatures w14:val="none"/>
        </w:rPr>
        <w:t>with regard to</w:t>
      </w:r>
      <w:proofErr w:type="gramEnd"/>
      <w:r w:rsidRPr="000F1A29">
        <w:rPr>
          <w:rFonts w:ascii="Arial" w:eastAsia="Calibri" w:hAnsi="Arial" w:cs="Arial"/>
          <w:kern w:val="0"/>
          <w:lang w:val="en-GB"/>
          <w14:ligatures w14:val="none"/>
        </w:rPr>
        <w:t xml:space="preserve"> the project, the relevant PP remains solely responsible towards the other PPs concerning compliance with its obligations as set out in the programme manual. Whenever it is relevant for other PPs, PPs must inform each other about the scope of such contracts and the names of the contracted parties. </w:t>
      </w:r>
    </w:p>
    <w:p w14:paraId="4ED4BBDA"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52376DD1"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Should a PP not comply with its obligations, this PP shall be the sole responsible for damages and costs resulting from this non-compliance.  </w:t>
      </w:r>
    </w:p>
    <w:p w14:paraId="337CB9AD"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419686F2" w14:textId="775E9BD5" w:rsidR="001C7EF7" w:rsidRPr="000F1A29" w:rsidRDefault="001C7EF7"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lastRenderedPageBreak/>
        <w:t>Article 13: Assignment, legal succession</w:t>
      </w:r>
    </w:p>
    <w:p w14:paraId="46C3D56B"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In case of legal succession, e.g. where the LP or any PP changes its legal form, the LP or PP is obliged to transfer all duties and obligations under this contract to its successor. Legal succession shall be formalised in a project data modification. </w:t>
      </w:r>
    </w:p>
    <w:p w14:paraId="4E77604E" w14:textId="77777777" w:rsidR="001C7EF7" w:rsidRPr="000F1A29" w:rsidRDefault="001C7EF7" w:rsidP="001C7EF7">
      <w:pPr>
        <w:spacing w:after="0" w:line="240" w:lineRule="auto"/>
        <w:jc w:val="both"/>
        <w:rPr>
          <w:rFonts w:ascii="Arial" w:eastAsia="Calibri" w:hAnsi="Arial" w:cs="Arial"/>
          <w:kern w:val="0"/>
          <w:lang w:val="en-GB"/>
          <w14:ligatures w14:val="none"/>
        </w:rPr>
      </w:pPr>
    </w:p>
    <w:p w14:paraId="74D4D4DD" w14:textId="09671DE8" w:rsidR="001C7EF7" w:rsidRPr="000F1A29" w:rsidRDefault="001C7EF7" w:rsidP="00306C98">
      <w:pPr>
        <w:keepNext/>
        <w:spacing w:line="240" w:lineRule="auto"/>
        <w:jc w:val="center"/>
        <w:outlineLvl w:val="3"/>
        <w:rPr>
          <w:rFonts w:ascii="Arial" w:eastAsia="Calibri" w:hAnsi="Arial" w:cs="Arial"/>
          <w:kern w:val="0"/>
          <w:lang w:val="en-GB"/>
          <w14:ligatures w14:val="none"/>
        </w:rPr>
      </w:pPr>
      <w:r w:rsidRPr="000F1A29">
        <w:rPr>
          <w:rFonts w:ascii="Arial" w:eastAsia="Calibri" w:hAnsi="Arial" w:cs="Arial"/>
          <w:b/>
          <w:bCs/>
          <w:kern w:val="0"/>
          <w:sz w:val="24"/>
          <w:szCs w:val="24"/>
          <w:lang w:val="en-GB"/>
          <w14:ligatures w14:val="none"/>
        </w:rPr>
        <w:t>Article 14: Amendment of the partnership agreement</w:t>
      </w:r>
    </w:p>
    <w:p w14:paraId="23F7099D" w14:textId="351B29D3"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Amendments to the partnership agreement must be properly documented. If applicable in accordance with the rules and procedures as set out in the programme manual, the LP presents the amended partnership agreement to the relevant programme body without undue delay.</w:t>
      </w:r>
    </w:p>
    <w:p w14:paraId="6E205925" w14:textId="77777777" w:rsidR="00306C98" w:rsidRPr="000F1A29" w:rsidRDefault="00306C98" w:rsidP="001C7EF7">
      <w:pPr>
        <w:spacing w:after="0" w:line="240" w:lineRule="auto"/>
        <w:jc w:val="both"/>
        <w:rPr>
          <w:rFonts w:ascii="Arial" w:eastAsia="Calibri" w:hAnsi="Arial" w:cs="Arial"/>
          <w:kern w:val="0"/>
          <w:lang w:val="en-GB"/>
          <w14:ligatures w14:val="none"/>
        </w:rPr>
      </w:pPr>
    </w:p>
    <w:p w14:paraId="0D47F69E" w14:textId="7AC2C485" w:rsidR="001C7EF7" w:rsidRPr="000F1A29" w:rsidRDefault="001C7EF7"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15: Termination</w:t>
      </w:r>
    </w:p>
    <w:p w14:paraId="1CCCC373" w14:textId="4515CC0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partnership agreement must be terminated </w:t>
      </w:r>
      <w:proofErr w:type="gramStart"/>
      <w:r w:rsidRPr="000F1A29">
        <w:rPr>
          <w:rFonts w:ascii="Arial" w:eastAsia="Calibri" w:hAnsi="Arial" w:cs="Arial"/>
          <w:kern w:val="0"/>
          <w:lang w:val="en-GB"/>
          <w14:ligatures w14:val="none"/>
        </w:rPr>
        <w:t>as a consequence of</w:t>
      </w:r>
      <w:proofErr w:type="gramEnd"/>
      <w:r w:rsidRPr="000F1A29">
        <w:rPr>
          <w:rFonts w:ascii="Arial" w:eastAsia="Calibri" w:hAnsi="Arial" w:cs="Arial"/>
          <w:kern w:val="0"/>
          <w:lang w:val="en-GB"/>
          <w14:ligatures w14:val="none"/>
        </w:rPr>
        <w:t xml:space="preserve"> termination of the subsidy contract. Following termination of the partnership agreement, the LP and PPs are still obliged to comply with all the requirements after project closure, such as recoveries or document retention for audit and evaluation purposes.</w:t>
      </w:r>
    </w:p>
    <w:p w14:paraId="46264444" w14:textId="77777777" w:rsidR="00306C98" w:rsidRPr="000F1A29" w:rsidRDefault="00306C98" w:rsidP="001C7EF7">
      <w:pPr>
        <w:spacing w:after="0" w:line="240" w:lineRule="auto"/>
        <w:jc w:val="both"/>
        <w:rPr>
          <w:rFonts w:ascii="Arial" w:eastAsia="Calibri" w:hAnsi="Arial" w:cs="Arial"/>
          <w:kern w:val="0"/>
          <w:lang w:val="en-GB"/>
          <w14:ligatures w14:val="none"/>
        </w:rPr>
      </w:pPr>
    </w:p>
    <w:p w14:paraId="771B127E" w14:textId="21E36851" w:rsidR="001C7EF7" w:rsidRPr="000F1A29" w:rsidRDefault="001C7EF7" w:rsidP="00306C98">
      <w:pPr>
        <w:keepNext/>
        <w:spacing w:line="240" w:lineRule="auto"/>
        <w:jc w:val="center"/>
        <w:outlineLvl w:val="3"/>
        <w:rPr>
          <w:rFonts w:ascii="Arial" w:eastAsia="Calibri" w:hAnsi="Arial" w:cs="Arial"/>
          <w:b/>
          <w:bCs/>
          <w:kern w:val="0"/>
          <w:sz w:val="24"/>
          <w:szCs w:val="24"/>
          <w:lang w:val="en-GB"/>
          <w14:ligatures w14:val="none"/>
        </w:rPr>
      </w:pPr>
      <w:r w:rsidRPr="000F1A29">
        <w:rPr>
          <w:rFonts w:ascii="Arial" w:eastAsia="Calibri" w:hAnsi="Arial" w:cs="Arial"/>
          <w:b/>
          <w:bCs/>
          <w:kern w:val="0"/>
          <w:sz w:val="24"/>
          <w:szCs w:val="24"/>
          <w:lang w:val="en-GB"/>
          <w14:ligatures w14:val="none"/>
        </w:rPr>
        <w:t>Article 16: Dispute settlement</w:t>
      </w:r>
    </w:p>
    <w:p w14:paraId="64A154D2" w14:textId="77777777" w:rsidR="001C7EF7" w:rsidRPr="000F1A29" w:rsidRDefault="001C7EF7" w:rsidP="001C7EF7">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Disputes arising between PPs or between the LP and PP/PPs concerning their contractual relationship and, more specifically, the interpretation, performance and termination of this agreement should whenever possible be resolved amicably. Should this not be possible, the law of the country of the LP shall apply.</w:t>
      </w:r>
    </w:p>
    <w:p w14:paraId="047E87B5" w14:textId="37B74549" w:rsidR="00CA2182" w:rsidRPr="000F1A29" w:rsidRDefault="00CA2182" w:rsidP="008A1CC9">
      <w:pPr>
        <w:rPr>
          <w:rFonts w:ascii="Arial" w:eastAsia="Times New Roman" w:hAnsi="Arial" w:cs="Arial"/>
          <w:b/>
          <w:bCs/>
          <w:color w:val="404040"/>
          <w:kern w:val="0"/>
          <w:sz w:val="20"/>
          <w:szCs w:val="20"/>
          <w:lang w:val="en-GB"/>
          <w14:ligatures w14:val="none"/>
        </w:rPr>
      </w:pPr>
    </w:p>
    <w:p w14:paraId="72B38BCB" w14:textId="341816F2" w:rsidR="00306C98" w:rsidRPr="000F1A29" w:rsidRDefault="00306C98" w:rsidP="00306C98">
      <w:pPr>
        <w:spacing w:line="276" w:lineRule="auto"/>
        <w:jc w:val="both"/>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t>Final Provisions</w:t>
      </w:r>
    </w:p>
    <w:p w14:paraId="6D06F25D" w14:textId="77777777" w:rsidR="00306C98" w:rsidRPr="000F1A29" w:rsidRDefault="00306C98" w:rsidP="00306C98">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The partnership agreement is written in English. If this document and its annexes are translated into another language, the English version will be the binding one. </w:t>
      </w:r>
    </w:p>
    <w:p w14:paraId="3E8CD14C" w14:textId="77777777" w:rsidR="00306C98" w:rsidRPr="000F1A29" w:rsidRDefault="00306C98" w:rsidP="00306C98">
      <w:pPr>
        <w:spacing w:after="0" w:line="240" w:lineRule="auto"/>
        <w:jc w:val="both"/>
        <w:rPr>
          <w:rFonts w:ascii="Arial" w:eastAsia="Calibri" w:hAnsi="Arial" w:cs="Arial"/>
          <w:kern w:val="0"/>
          <w:lang w:val="en-GB"/>
          <w14:ligatures w14:val="none"/>
        </w:rPr>
      </w:pPr>
    </w:p>
    <w:p w14:paraId="3B461FA9" w14:textId="77777777" w:rsidR="00306C98" w:rsidRPr="000F1A29" w:rsidRDefault="00306C98" w:rsidP="00306C98">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In case of conflicting clauses or interpretation thereof between this agreement and the subsidy contract, the subsidy contract takes precedence. </w:t>
      </w:r>
    </w:p>
    <w:p w14:paraId="0C396213" w14:textId="77777777" w:rsidR="00306C98" w:rsidRPr="000F1A29" w:rsidRDefault="00306C98" w:rsidP="00306C98">
      <w:pPr>
        <w:spacing w:after="0" w:line="240" w:lineRule="auto"/>
        <w:jc w:val="both"/>
        <w:rPr>
          <w:rFonts w:ascii="Arial" w:eastAsia="Calibri" w:hAnsi="Arial" w:cs="Arial"/>
          <w:kern w:val="0"/>
          <w:lang w:val="en-GB"/>
          <w14:ligatures w14:val="none"/>
        </w:rPr>
      </w:pPr>
    </w:p>
    <w:p w14:paraId="107437EA" w14:textId="77777777" w:rsidR="00306C98" w:rsidRPr="000F1A29" w:rsidRDefault="00306C98" w:rsidP="00306C98">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If any provision in this partnership agreement should be wholly or partly ineffective, the parties to the partnership agreement undertake to replace the ineffective provision by an effective provision which comes as close as possible to the purpose of the ineffective provision.</w:t>
      </w:r>
    </w:p>
    <w:p w14:paraId="5591CAA6" w14:textId="77777777" w:rsidR="00306C98" w:rsidRPr="000F1A29" w:rsidRDefault="00306C98" w:rsidP="00306C98">
      <w:pPr>
        <w:spacing w:after="0" w:line="240" w:lineRule="auto"/>
        <w:jc w:val="both"/>
        <w:rPr>
          <w:rFonts w:ascii="Arial" w:eastAsia="Calibri" w:hAnsi="Arial" w:cs="Arial"/>
          <w:kern w:val="0"/>
          <w:lang w:val="en-GB"/>
          <w14:ligatures w14:val="none"/>
        </w:rPr>
      </w:pPr>
    </w:p>
    <w:p w14:paraId="55181673" w14:textId="77777777" w:rsidR="00306C98" w:rsidRPr="000F1A29" w:rsidRDefault="00306C98" w:rsidP="00306C98">
      <w:pPr>
        <w:spacing w:after="0" w:line="240" w:lineRule="auto"/>
        <w:jc w:val="both"/>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Amendments and supplements to the present agreement must be in written form. Consequently, any changes to the present agreement will only be effective if they have been agreed on in writing. </w:t>
      </w:r>
    </w:p>
    <w:p w14:paraId="0CE9C017" w14:textId="162B02C6" w:rsidR="00306C98" w:rsidRPr="000F1A29" w:rsidRDefault="00306C98" w:rsidP="008A1CC9">
      <w:pPr>
        <w:rPr>
          <w:rFonts w:ascii="Arial" w:eastAsia="Times New Roman" w:hAnsi="Arial" w:cs="Arial"/>
          <w:b/>
          <w:bCs/>
          <w:color w:val="404040"/>
          <w:kern w:val="0"/>
          <w:sz w:val="20"/>
          <w:szCs w:val="20"/>
          <w:lang w:val="en-GB"/>
          <w14:ligatures w14:val="none"/>
        </w:rPr>
      </w:pPr>
    </w:p>
    <w:p w14:paraId="2B30F4F7" w14:textId="77777777" w:rsidR="00306C98" w:rsidRPr="000F1A29" w:rsidRDefault="00306C98" w:rsidP="00306C98">
      <w:pPr>
        <w:keepNext/>
        <w:spacing w:after="0" w:line="240" w:lineRule="auto"/>
        <w:outlineLvl w:val="5"/>
        <w:rPr>
          <w:rFonts w:ascii="Arial" w:eastAsia="Calibri" w:hAnsi="Arial" w:cs="Arial"/>
          <w:kern w:val="0"/>
          <w:sz w:val="40"/>
          <w:szCs w:val="40"/>
          <w:lang w:val="en-GB"/>
          <w14:ligatures w14:val="none"/>
        </w:rPr>
      </w:pPr>
      <w:bookmarkStart w:id="1" w:name="_Hlk130458152"/>
      <w:r w:rsidRPr="000F1A29">
        <w:rPr>
          <w:rFonts w:ascii="Arial" w:eastAsia="Times New Roman" w:hAnsi="Arial" w:cs="Arial"/>
          <w:b/>
          <w:bCs/>
          <w:color w:val="404040"/>
          <w:kern w:val="0"/>
          <w:sz w:val="28"/>
          <w:szCs w:val="28"/>
          <w:lang w:val="en-GB"/>
          <w14:ligatures w14:val="none"/>
        </w:rPr>
        <w:t>Signatures</w:t>
      </w:r>
      <w:bookmarkEnd w:id="1"/>
    </w:p>
    <w:p w14:paraId="103272A5" w14:textId="77777777" w:rsidR="00306C98" w:rsidRPr="000F1A29" w:rsidRDefault="00306C98" w:rsidP="00306C98">
      <w:pPr>
        <w:spacing w:after="0" w:line="240" w:lineRule="auto"/>
        <w:jc w:val="both"/>
        <w:rPr>
          <w:rFonts w:ascii="Arial" w:eastAsia="Calibri" w:hAnsi="Arial" w:cs="Arial"/>
          <w:kern w:val="0"/>
          <w:lang w:val="en-GB"/>
          <w14:ligatures w14:val="none"/>
        </w:rPr>
      </w:pPr>
    </w:p>
    <w:p w14:paraId="7A64D17F" w14:textId="77777777" w:rsidR="00306C98" w:rsidRPr="000F1A29" w:rsidRDefault="00306C98" w:rsidP="00306C98">
      <w:pPr>
        <w:spacing w:after="0" w:line="240" w:lineRule="auto"/>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All PPs must sign and date the partnership agreement. </w:t>
      </w:r>
    </w:p>
    <w:p w14:paraId="0B1620AD" w14:textId="7E7E9934" w:rsidR="00306C98" w:rsidRPr="000F1A29" w:rsidRDefault="00306C98" w:rsidP="008A1CC9">
      <w:pPr>
        <w:rPr>
          <w:rFonts w:ascii="Arial" w:eastAsia="Times New Roman" w:hAnsi="Arial" w:cs="Arial"/>
          <w:b/>
          <w:bCs/>
          <w:color w:val="404040"/>
          <w:kern w:val="0"/>
          <w:sz w:val="20"/>
          <w:szCs w:val="20"/>
          <w:lang w:val="en-GB"/>
          <w14:ligatures w14:val="none"/>
        </w:rPr>
      </w:pPr>
    </w:p>
    <w:p w14:paraId="59C84BC9" w14:textId="2B4CF1E8" w:rsidR="00306C98" w:rsidRPr="000F1A29" w:rsidRDefault="00306C98" w:rsidP="00306C98">
      <w:pPr>
        <w:keepNext/>
        <w:spacing w:line="240" w:lineRule="auto"/>
        <w:outlineLvl w:val="5"/>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lastRenderedPageBreak/>
        <w:t>List of annexes</w:t>
      </w:r>
    </w:p>
    <w:p w14:paraId="7BC9A79B" w14:textId="620B1AD4" w:rsidR="00306C98" w:rsidRPr="000F1A29" w:rsidRDefault="00306C98" w:rsidP="00306C98">
      <w:pPr>
        <w:pStyle w:val="Loendilik"/>
        <w:keepNext/>
        <w:numPr>
          <w:ilvl w:val="0"/>
          <w:numId w:val="14"/>
        </w:numPr>
        <w:spacing w:after="0" w:line="276" w:lineRule="auto"/>
        <w:outlineLvl w:val="5"/>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Annex 1 </w:t>
      </w:r>
      <w:r w:rsidRPr="000F1A29">
        <w:rPr>
          <w:rFonts w:ascii="Arial" w:eastAsia="Calibri" w:hAnsi="Arial" w:cs="Arial"/>
          <w:kern w:val="0"/>
          <w:lang w:val="en-GB"/>
          <w14:ligatures w14:val="none"/>
        </w:rPr>
        <w:sym w:font="Symbol" w:char="F02D"/>
      </w:r>
      <w:r w:rsidRPr="000F1A29">
        <w:rPr>
          <w:rFonts w:ascii="Arial" w:eastAsia="Calibri" w:hAnsi="Arial" w:cs="Arial"/>
          <w:kern w:val="0"/>
          <w:lang w:val="en-GB"/>
          <w14:ligatures w14:val="none"/>
        </w:rPr>
        <w:t xml:space="preserve"> Approved Application Form</w:t>
      </w:r>
    </w:p>
    <w:p w14:paraId="022FDD46" w14:textId="3E1CED42" w:rsidR="00306C98" w:rsidRPr="000F1A29" w:rsidRDefault="00306C98" w:rsidP="00306C98">
      <w:pPr>
        <w:pStyle w:val="Loendilik"/>
        <w:keepNext/>
        <w:numPr>
          <w:ilvl w:val="0"/>
          <w:numId w:val="14"/>
        </w:numPr>
        <w:spacing w:after="0" w:line="276" w:lineRule="auto"/>
        <w:outlineLvl w:val="5"/>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Annex 2 </w:t>
      </w:r>
      <w:r w:rsidRPr="000F1A29">
        <w:rPr>
          <w:rFonts w:ascii="Arial" w:eastAsia="Calibri" w:hAnsi="Arial" w:cs="Arial"/>
          <w:kern w:val="0"/>
          <w:lang w:val="en-GB"/>
          <w14:ligatures w14:val="none"/>
        </w:rPr>
        <w:sym w:font="Symbol" w:char="F02D"/>
      </w:r>
      <w:r w:rsidRPr="000F1A29">
        <w:rPr>
          <w:rFonts w:ascii="Arial" w:eastAsia="Calibri" w:hAnsi="Arial" w:cs="Arial"/>
          <w:kern w:val="0"/>
          <w:lang w:val="en-GB"/>
          <w14:ligatures w14:val="none"/>
        </w:rPr>
        <w:t xml:space="preserve"> Subsidy Contract</w:t>
      </w:r>
    </w:p>
    <w:p w14:paraId="71535A47" w14:textId="46CD1E7C" w:rsidR="00B237C4" w:rsidRPr="000F1A29" w:rsidRDefault="00306C98" w:rsidP="00B237C4">
      <w:pPr>
        <w:pStyle w:val="Loendilik"/>
        <w:keepNext/>
        <w:numPr>
          <w:ilvl w:val="0"/>
          <w:numId w:val="14"/>
        </w:numPr>
        <w:spacing w:after="0" w:line="276" w:lineRule="auto"/>
        <w:outlineLvl w:val="5"/>
        <w:rPr>
          <w:rFonts w:ascii="Arial" w:eastAsia="Calibri" w:hAnsi="Arial" w:cs="Arial"/>
          <w:kern w:val="0"/>
          <w:lang w:val="en-GB"/>
          <w14:ligatures w14:val="none"/>
        </w:rPr>
      </w:pPr>
      <w:r w:rsidRPr="000F1A29">
        <w:rPr>
          <w:rFonts w:ascii="Arial" w:eastAsia="Calibri" w:hAnsi="Arial" w:cs="Arial"/>
          <w:kern w:val="0"/>
          <w:lang w:val="en-GB"/>
          <w14:ligatures w14:val="none"/>
        </w:rPr>
        <w:t xml:space="preserve">Annex 3 </w:t>
      </w:r>
      <w:r w:rsidRPr="000F1A29">
        <w:rPr>
          <w:rFonts w:ascii="Calibri" w:eastAsia="Calibri" w:hAnsi="Calibri" w:cs="Calibri"/>
          <w:kern w:val="0"/>
          <w:lang w:val="en-GB"/>
          <w14:ligatures w14:val="none"/>
        </w:rPr>
        <w:t>─</w:t>
      </w:r>
      <w:r w:rsidRPr="000F1A29">
        <w:rPr>
          <w:rFonts w:ascii="Arial" w:eastAsia="Calibri" w:hAnsi="Arial" w:cs="Arial"/>
          <w:kern w:val="0"/>
          <w:lang w:val="en-GB"/>
          <w14:ligatures w14:val="none"/>
        </w:rPr>
        <w:t xml:space="preserve"> Calendar and Tasks distribution of key activities</w:t>
      </w:r>
    </w:p>
    <w:p w14:paraId="46175CC1" w14:textId="78DBABAC" w:rsidR="00B237C4" w:rsidRPr="000F1A29" w:rsidRDefault="00B237C4">
      <w:pPr>
        <w:rPr>
          <w:rFonts w:ascii="Arial" w:eastAsia="Calibri" w:hAnsi="Arial" w:cs="Arial"/>
          <w:kern w:val="0"/>
          <w:lang w:val="en-GB"/>
          <w14:ligatures w14:val="none"/>
        </w:rPr>
      </w:pPr>
      <w:r w:rsidRPr="000F1A29">
        <w:rPr>
          <w:rFonts w:ascii="Arial" w:eastAsia="Calibri" w:hAnsi="Arial" w:cs="Arial"/>
          <w:kern w:val="0"/>
          <w:lang w:val="en-GB"/>
          <w14:ligatures w14:val="none"/>
        </w:rPr>
        <w:br w:type="page"/>
      </w:r>
    </w:p>
    <w:p w14:paraId="7D08A366" w14:textId="6011707F" w:rsidR="002E3536" w:rsidRPr="000F1A29" w:rsidRDefault="002B019A" w:rsidP="00B237C4">
      <w:pPr>
        <w:keepNext/>
        <w:spacing w:after="0" w:line="276" w:lineRule="auto"/>
        <w:outlineLvl w:val="5"/>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lastRenderedPageBreak/>
        <w:t>Signatures</w:t>
      </w:r>
    </w:p>
    <w:p w14:paraId="1815A96E" w14:textId="77777777"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tbl>
      <w:tblPr>
        <w:tblStyle w:val="Kontuurtabel"/>
        <w:tblW w:w="0" w:type="auto"/>
        <w:jc w:val="center"/>
        <w:tblLook w:val="04A0" w:firstRow="1" w:lastRow="0" w:firstColumn="1" w:lastColumn="0" w:noHBand="0" w:noVBand="1"/>
      </w:tblPr>
      <w:tblGrid>
        <w:gridCol w:w="6917"/>
      </w:tblGrid>
      <w:tr w:rsidR="002E3536" w:rsidRPr="000F1A29" w14:paraId="21882864" w14:textId="77777777" w:rsidTr="002E3536">
        <w:trPr>
          <w:trHeight w:val="4565"/>
          <w:jc w:val="center"/>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2249C2D" w14:textId="77777777" w:rsidR="002E3536" w:rsidRPr="000F1A29" w:rsidRDefault="002E3536" w:rsidP="00B237C4">
            <w:pPr>
              <w:keepNext/>
              <w:spacing w:line="276" w:lineRule="auto"/>
              <w:outlineLvl w:val="5"/>
              <w:rPr>
                <w:rFonts w:ascii="Arial" w:eastAsia="Times New Roman" w:hAnsi="Arial" w:cs="Arial"/>
                <w:b/>
                <w:bCs/>
                <w:color w:val="404040"/>
                <w:kern w:val="0"/>
                <w:sz w:val="28"/>
                <w:szCs w:val="28"/>
                <w:lang w:val="en-GB"/>
                <w14:ligatures w14:val="none"/>
              </w:rPr>
            </w:pPr>
            <w:bookmarkStart w:id="2" w:name="_Hlk130459725"/>
          </w:p>
        </w:tc>
      </w:tr>
      <w:tr w:rsidR="002E3536" w:rsidRPr="000F1A29" w14:paraId="43EE1120" w14:textId="77777777" w:rsidTr="002E3536">
        <w:trPr>
          <w:jc w:val="center"/>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FF98505" w14:textId="23556084" w:rsidR="002E3536" w:rsidRPr="000F1A29" w:rsidRDefault="00381E25" w:rsidP="00B609B4">
            <w:pPr>
              <w:spacing w:before="60" w:after="60" w:line="276" w:lineRule="auto"/>
              <w:jc w:val="both"/>
              <w:rPr>
                <w:rFonts w:ascii="Arial" w:eastAsia="Calibri" w:hAnsi="Arial" w:cs="Arial"/>
                <w:color w:val="767171" w:themeColor="background2" w:themeShade="80"/>
                <w:kern w:val="0"/>
                <w:sz w:val="16"/>
                <w:szCs w:val="16"/>
                <w14:ligatures w14:val="none"/>
              </w:rPr>
            </w:pPr>
            <w:r w:rsidRPr="000F1A29">
              <w:rPr>
                <w:rFonts w:ascii="Arial" w:eastAsia="Calibri" w:hAnsi="Arial" w:cs="Arial"/>
                <w:color w:val="767171" w:themeColor="background2" w:themeShade="80"/>
                <w:kern w:val="0"/>
                <w:sz w:val="16"/>
                <w:szCs w:val="16"/>
                <w14:ligatures w14:val="none"/>
              </w:rPr>
              <w:t xml:space="preserve">Dirección General de Patrimonio Cultural. Consejería de Cultura, Turismo y Deporte. Junta de Castilla y León. </w:t>
            </w:r>
            <w:r w:rsidR="002E3536" w:rsidRPr="000F1A29">
              <w:rPr>
                <w:rFonts w:ascii="Arial" w:eastAsia="Calibri" w:hAnsi="Arial" w:cs="Arial"/>
                <w:color w:val="767171" w:themeColor="background2" w:themeShade="80"/>
                <w:kern w:val="0"/>
                <w:sz w:val="16"/>
                <w:szCs w:val="16"/>
                <w:lang w:val="en-GB"/>
                <w14:ligatures w14:val="none"/>
              </w:rPr>
              <w:t>(</w:t>
            </w:r>
            <w:r w:rsidR="00505E2E" w:rsidRPr="000F1A29">
              <w:rPr>
                <w:rFonts w:ascii="Arial" w:eastAsia="Calibri" w:hAnsi="Arial" w:cs="Arial"/>
                <w:color w:val="767171" w:themeColor="background2" w:themeShade="80"/>
                <w:kern w:val="0"/>
                <w:sz w:val="16"/>
                <w:szCs w:val="16"/>
                <w:lang w:val="en-GB"/>
                <w14:ligatures w14:val="none"/>
              </w:rPr>
              <w:t xml:space="preserve">General Directorate of Cultural Heritage. Regional Ministry of Culture, Tourism and Sport. </w:t>
            </w:r>
            <w:r w:rsidR="00505E2E" w:rsidRPr="000F1A29">
              <w:rPr>
                <w:rFonts w:ascii="Arial" w:eastAsia="Calibri" w:hAnsi="Arial" w:cs="Arial"/>
                <w:color w:val="767171" w:themeColor="background2" w:themeShade="80"/>
                <w:kern w:val="0"/>
                <w:sz w:val="16"/>
                <w:szCs w:val="16"/>
                <w14:ligatures w14:val="none"/>
              </w:rPr>
              <w:t xml:space="preserve">Regional </w:t>
            </w:r>
            <w:proofErr w:type="spellStart"/>
            <w:r w:rsidR="00505E2E" w:rsidRPr="000F1A29">
              <w:rPr>
                <w:rFonts w:ascii="Arial" w:eastAsia="Calibri" w:hAnsi="Arial" w:cs="Arial"/>
                <w:color w:val="767171" w:themeColor="background2" w:themeShade="80"/>
                <w:kern w:val="0"/>
                <w:sz w:val="16"/>
                <w:szCs w:val="16"/>
                <w14:ligatures w14:val="none"/>
              </w:rPr>
              <w:t>Government</w:t>
            </w:r>
            <w:proofErr w:type="spellEnd"/>
            <w:r w:rsidR="00505E2E" w:rsidRPr="000F1A29">
              <w:rPr>
                <w:rFonts w:ascii="Arial" w:eastAsia="Calibri" w:hAnsi="Arial" w:cs="Arial"/>
                <w:color w:val="767171" w:themeColor="background2" w:themeShade="80"/>
                <w:kern w:val="0"/>
                <w:sz w:val="16"/>
                <w:szCs w:val="16"/>
                <w14:ligatures w14:val="none"/>
              </w:rPr>
              <w:t xml:space="preserve"> of Castilla y León.</w:t>
            </w:r>
            <w:r w:rsidR="002E3536" w:rsidRPr="000F1A29">
              <w:rPr>
                <w:rFonts w:ascii="Arial" w:eastAsia="Calibri" w:hAnsi="Arial" w:cs="Arial"/>
                <w:color w:val="767171" w:themeColor="background2" w:themeShade="80"/>
                <w:kern w:val="0"/>
                <w:sz w:val="16"/>
                <w:szCs w:val="16"/>
                <w14:ligatures w14:val="none"/>
              </w:rPr>
              <w:t>)</w:t>
            </w:r>
          </w:p>
          <w:p w14:paraId="7F824716" w14:textId="3270F61F" w:rsidR="002E3536" w:rsidRPr="000F1A29" w:rsidRDefault="002E3536" w:rsidP="00B609B4">
            <w:pPr>
              <w:keepNext/>
              <w:spacing w:before="60" w:after="60" w:line="276" w:lineRule="auto"/>
              <w:outlineLvl w:val="5"/>
              <w:rPr>
                <w:rFonts w:ascii="Arial" w:eastAsia="Times New Roman" w:hAnsi="Arial" w:cs="Arial"/>
                <w:b/>
                <w:b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14:ligatures w14:val="none"/>
              </w:rPr>
              <w:t xml:space="preserve">Lead </w:t>
            </w:r>
            <w:proofErr w:type="spellStart"/>
            <w:r w:rsidRPr="000F1A29">
              <w:rPr>
                <w:rFonts w:ascii="Arial" w:eastAsia="Calibri" w:hAnsi="Arial" w:cs="Arial"/>
                <w:i/>
                <w:iCs/>
                <w:color w:val="767171" w:themeColor="background2" w:themeShade="80"/>
                <w:kern w:val="0"/>
                <w:sz w:val="16"/>
                <w:szCs w:val="16"/>
                <w14:ligatures w14:val="none"/>
              </w:rPr>
              <w:t>Partner</w:t>
            </w:r>
            <w:proofErr w:type="spellEnd"/>
            <w:r w:rsidRPr="000F1A29">
              <w:rPr>
                <w:rFonts w:ascii="Arial" w:eastAsia="Calibri" w:hAnsi="Arial" w:cs="Arial"/>
                <w:i/>
                <w:iCs/>
                <w:color w:val="767171" w:themeColor="background2" w:themeShade="80"/>
                <w:kern w:val="0"/>
                <w:sz w:val="16"/>
                <w:szCs w:val="16"/>
                <w14:ligatures w14:val="none"/>
              </w:rPr>
              <w:t xml:space="preserve"> (LP)</w:t>
            </w:r>
          </w:p>
        </w:tc>
      </w:tr>
      <w:tr w:rsidR="00B609B4" w:rsidRPr="000F1A29" w14:paraId="453E6B91" w14:textId="77777777" w:rsidTr="002E3536">
        <w:trPr>
          <w:jc w:val="center"/>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BA49D97" w14:textId="2E91C1C6" w:rsidR="00B609B4" w:rsidRPr="000F1A29" w:rsidRDefault="007064A6" w:rsidP="00B609B4">
            <w:pPr>
              <w:spacing w:before="60" w:after="60" w:line="276" w:lineRule="auto"/>
              <w:jc w:val="both"/>
              <w:rPr>
                <w:rFonts w:ascii="Arial" w:eastAsia="Calibri" w:hAnsi="Arial" w:cs="Arial"/>
                <w:color w:val="767171" w:themeColor="background2" w:themeShade="80"/>
                <w:kern w:val="0"/>
                <w:sz w:val="16"/>
                <w:szCs w:val="16"/>
                <w14:ligatures w14:val="none"/>
              </w:rPr>
            </w:pPr>
            <w:r w:rsidRPr="000F1A29">
              <w:rPr>
                <w:rFonts w:ascii="Arial" w:eastAsia="Calibri" w:hAnsi="Arial" w:cs="Arial"/>
                <w:color w:val="767171" w:themeColor="background2" w:themeShade="80"/>
                <w:kern w:val="0"/>
                <w:sz w:val="16"/>
                <w:szCs w:val="16"/>
                <w14:ligatures w14:val="none"/>
              </w:rPr>
              <w:t>Mar Sancho Sanz</w:t>
            </w:r>
            <w:r w:rsidR="00B609B4" w:rsidRPr="000F1A29">
              <w:rPr>
                <w:rFonts w:ascii="Arial" w:eastAsia="Calibri" w:hAnsi="Arial" w:cs="Arial"/>
                <w:color w:val="767171" w:themeColor="background2" w:themeShade="80"/>
                <w:kern w:val="0"/>
                <w:sz w:val="16"/>
                <w:szCs w:val="16"/>
                <w14:ligatures w14:val="none"/>
              </w:rPr>
              <w:t>, Legal representative</w:t>
            </w:r>
          </w:p>
        </w:tc>
      </w:tr>
      <w:tr w:rsidR="00AB3832" w:rsidRPr="000F1A29" w14:paraId="3082CB5D" w14:textId="77777777" w:rsidTr="002E3536">
        <w:trPr>
          <w:jc w:val="center"/>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767B476" w14:textId="46535259" w:rsidR="00AB3832" w:rsidRPr="000F1A29" w:rsidRDefault="00AB3832" w:rsidP="00B609B4">
            <w:pPr>
              <w:spacing w:before="60" w:after="60" w:line="276" w:lineRule="auto"/>
              <w:jc w:val="both"/>
              <w:rPr>
                <w:rFonts w:ascii="Arial" w:eastAsia="Calibri" w:hAnsi="Arial" w:cs="Arial"/>
                <w:color w:val="767171" w:themeColor="background2" w:themeShade="80"/>
                <w:kern w:val="0"/>
                <w:sz w:val="16"/>
                <w:szCs w:val="16"/>
                <w14:ligatures w14:val="none"/>
              </w:rPr>
            </w:pPr>
            <w:r w:rsidRPr="000F1A29">
              <w:rPr>
                <w:rFonts w:ascii="Arial" w:eastAsia="Calibri" w:hAnsi="Arial" w:cs="Arial"/>
                <w:color w:val="767171" w:themeColor="background2" w:themeShade="80"/>
                <w:kern w:val="0"/>
                <w:sz w:val="16"/>
                <w:szCs w:val="16"/>
                <w14:ligatures w14:val="none"/>
              </w:rPr>
              <w:t>Date:</w:t>
            </w:r>
          </w:p>
        </w:tc>
      </w:tr>
      <w:bookmarkEnd w:id="2"/>
    </w:tbl>
    <w:p w14:paraId="75CD1E0D" w14:textId="4BE93080"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4BF68BF8" w14:textId="77777777" w:rsidR="002E3536" w:rsidRPr="000F1A29" w:rsidRDefault="002E3536">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2E3536" w:rsidRPr="000F1A29" w14:paraId="14D10AC3" w14:textId="77777777" w:rsidTr="002E3536">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90FF906" w14:textId="77777777" w:rsidR="002E3536" w:rsidRPr="000F1A29" w:rsidRDefault="002E3536" w:rsidP="002E3536">
            <w:pPr>
              <w:keepNext/>
              <w:spacing w:line="276" w:lineRule="auto"/>
              <w:outlineLvl w:val="5"/>
              <w:rPr>
                <w:rFonts w:ascii="Arial" w:eastAsia="Times New Roman" w:hAnsi="Arial" w:cs="Arial"/>
                <w:b/>
                <w:bCs/>
                <w:color w:val="404040"/>
                <w:kern w:val="0"/>
                <w:sz w:val="28"/>
                <w:szCs w:val="28"/>
                <w:lang w:val="en-GB"/>
                <w14:ligatures w14:val="none"/>
              </w:rPr>
            </w:pPr>
          </w:p>
        </w:tc>
      </w:tr>
      <w:tr w:rsidR="002E3536" w:rsidRPr="000F1A29" w14:paraId="5AAD7A56" w14:textId="77777777" w:rsidTr="002E3536">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2969B6E" w14:textId="1F43615B" w:rsidR="002E3536" w:rsidRPr="000F1A29" w:rsidRDefault="00832773" w:rsidP="005C3C2C">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lang w:val="en-GB"/>
                <w14:ligatures w14:val="none"/>
              </w:rPr>
              <w:t>Stad</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Antwerpen</w:t>
            </w:r>
            <w:proofErr w:type="spellEnd"/>
            <w:r w:rsidRPr="000F1A29">
              <w:rPr>
                <w:rFonts w:ascii="Arial" w:eastAsia="Calibri" w:hAnsi="Arial" w:cs="Arial"/>
                <w:color w:val="767171" w:themeColor="background2" w:themeShade="80"/>
                <w:kern w:val="0"/>
                <w:sz w:val="16"/>
                <w:szCs w:val="16"/>
                <w:lang w:val="en-GB"/>
                <w14:ligatures w14:val="none"/>
              </w:rPr>
              <w:t xml:space="preserve"> (City of Antwerp)</w:t>
            </w:r>
          </w:p>
          <w:p w14:paraId="56D59477" w14:textId="77777777" w:rsidR="002E3536" w:rsidRPr="000F1A29" w:rsidRDefault="002E3536" w:rsidP="005C3C2C">
            <w:pPr>
              <w:keepNext/>
              <w:spacing w:before="60" w:after="60" w:line="276" w:lineRule="auto"/>
              <w:outlineLvl w:val="5"/>
              <w:rPr>
                <w:rFonts w:ascii="Arial" w:eastAsia="Times New Roman" w:hAnsi="Arial" w:cs="Arial"/>
                <w:b/>
                <w:b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2 (PP2)</w:t>
            </w:r>
          </w:p>
        </w:tc>
      </w:tr>
      <w:tr w:rsidR="005C3C2C" w:rsidRPr="000F1A29" w14:paraId="75FB39AE" w14:textId="77777777" w:rsidTr="002E3536">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E8F995C" w14:textId="5BB77E61" w:rsidR="005C3C2C" w:rsidRPr="000F1A29" w:rsidRDefault="000D62DA" w:rsidP="005C3C2C">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 xml:space="preserve">Sven </w:t>
            </w:r>
            <w:proofErr w:type="spellStart"/>
            <w:r w:rsidRPr="000F1A29">
              <w:rPr>
                <w:rFonts w:ascii="Arial" w:eastAsia="Calibri" w:hAnsi="Arial" w:cs="Arial"/>
                <w:color w:val="767171" w:themeColor="background2" w:themeShade="80"/>
                <w:kern w:val="0"/>
                <w:sz w:val="16"/>
                <w:szCs w:val="16"/>
                <w:lang w:val="en-GB"/>
                <w14:ligatures w14:val="none"/>
              </w:rPr>
              <w:t>Cauwelier</w:t>
            </w:r>
            <w:proofErr w:type="spellEnd"/>
            <w:r w:rsidRPr="000F1A29">
              <w:rPr>
                <w:rFonts w:ascii="Arial" w:eastAsia="Calibri" w:hAnsi="Arial" w:cs="Arial"/>
                <w:color w:val="767171" w:themeColor="background2" w:themeShade="80"/>
                <w:kern w:val="0"/>
                <w:sz w:val="16"/>
                <w:szCs w:val="16"/>
                <w:lang w:val="en-GB"/>
                <w14:ligatures w14:val="none"/>
              </w:rPr>
              <w:t xml:space="preserve"> and Bart De Wever</w:t>
            </w:r>
            <w:r w:rsidR="0026475F" w:rsidRPr="000F1A29">
              <w:rPr>
                <w:rFonts w:ascii="Arial" w:eastAsia="Calibri" w:hAnsi="Arial" w:cs="Arial"/>
                <w:color w:val="767171" w:themeColor="background2" w:themeShade="80"/>
                <w:kern w:val="0"/>
                <w:sz w:val="16"/>
                <w:szCs w:val="16"/>
                <w:lang w:val="en-GB"/>
                <w14:ligatures w14:val="none"/>
              </w:rPr>
              <w:t>, Legal representative</w:t>
            </w:r>
            <w:r w:rsidRPr="000F1A29">
              <w:rPr>
                <w:rFonts w:ascii="Arial" w:eastAsia="Calibri" w:hAnsi="Arial" w:cs="Arial"/>
                <w:color w:val="767171" w:themeColor="background2" w:themeShade="80"/>
                <w:kern w:val="0"/>
                <w:sz w:val="16"/>
                <w:szCs w:val="16"/>
                <w:lang w:val="en-GB"/>
                <w14:ligatures w14:val="none"/>
              </w:rPr>
              <w:t>s</w:t>
            </w:r>
          </w:p>
        </w:tc>
      </w:tr>
      <w:tr w:rsidR="00AB3832" w:rsidRPr="000F1A29" w14:paraId="4189F775" w14:textId="77777777" w:rsidTr="002E3536">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364EAA1" w14:textId="64E71C97" w:rsidR="00AB3832" w:rsidRPr="000F1A29" w:rsidRDefault="00AB3832" w:rsidP="005C3C2C">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5215EA51" w14:textId="4C5DDC1F"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47D27451" w14:textId="4C3B1EAA" w:rsidR="002E3536" w:rsidRPr="000F1A29" w:rsidRDefault="002E3536">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2E3536" w:rsidRPr="000F1A29" w14:paraId="03D15262"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15DBABB" w14:textId="77777777" w:rsidR="002E3536" w:rsidRPr="000F1A29" w:rsidRDefault="002E3536" w:rsidP="00181BCC">
            <w:pPr>
              <w:keepNext/>
              <w:spacing w:line="276" w:lineRule="auto"/>
              <w:outlineLvl w:val="5"/>
              <w:rPr>
                <w:rFonts w:ascii="Arial" w:eastAsia="Times New Roman" w:hAnsi="Arial" w:cs="Arial"/>
                <w:b/>
                <w:bCs/>
                <w:color w:val="404040"/>
                <w:kern w:val="0"/>
                <w:sz w:val="28"/>
                <w:szCs w:val="28"/>
                <w:lang w:val="en-GB"/>
                <w14:ligatures w14:val="none"/>
              </w:rPr>
            </w:pPr>
          </w:p>
        </w:tc>
      </w:tr>
      <w:tr w:rsidR="002E3536" w:rsidRPr="000F1A29" w14:paraId="342AEDAC"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EDEF292" w14:textId="72C85436" w:rsidR="002E3536" w:rsidRPr="000F1A29" w:rsidRDefault="00F91800" w:rsidP="008F66DF">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 xml:space="preserve">Eesti Sõjamuuseum - </w:t>
            </w:r>
            <w:proofErr w:type="spellStart"/>
            <w:r w:rsidRPr="000F1A29">
              <w:rPr>
                <w:rFonts w:ascii="Arial" w:eastAsia="Calibri" w:hAnsi="Arial" w:cs="Arial"/>
                <w:color w:val="767171" w:themeColor="background2" w:themeShade="80"/>
                <w:kern w:val="0"/>
                <w:sz w:val="16"/>
                <w:szCs w:val="16"/>
                <w:lang w:val="en-GB"/>
                <w14:ligatures w14:val="none"/>
              </w:rPr>
              <w:t>Kindral</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Laidoneri</w:t>
            </w:r>
            <w:proofErr w:type="spellEnd"/>
            <w:r w:rsidRPr="000F1A29">
              <w:rPr>
                <w:rFonts w:ascii="Arial" w:eastAsia="Calibri" w:hAnsi="Arial" w:cs="Arial"/>
                <w:color w:val="767171" w:themeColor="background2" w:themeShade="80"/>
                <w:kern w:val="0"/>
                <w:sz w:val="16"/>
                <w:szCs w:val="16"/>
                <w:lang w:val="en-GB"/>
                <w14:ligatures w14:val="none"/>
              </w:rPr>
              <w:t xml:space="preserve"> Muuseum</w:t>
            </w:r>
            <w:r w:rsidR="00B52BE8" w:rsidRPr="000F1A29">
              <w:rPr>
                <w:rFonts w:ascii="Arial" w:eastAsia="Calibri" w:hAnsi="Arial" w:cs="Arial"/>
                <w:color w:val="767171" w:themeColor="background2" w:themeShade="80"/>
                <w:kern w:val="0"/>
                <w:sz w:val="16"/>
                <w:szCs w:val="16"/>
                <w:lang w:val="en-GB"/>
                <w14:ligatures w14:val="none"/>
              </w:rPr>
              <w:t xml:space="preserve"> (</w:t>
            </w:r>
            <w:r w:rsidR="00691C7A" w:rsidRPr="000F1A29">
              <w:rPr>
                <w:rFonts w:ascii="Arial" w:eastAsia="Calibri" w:hAnsi="Arial" w:cs="Arial"/>
                <w:color w:val="767171" w:themeColor="background2" w:themeShade="80"/>
                <w:kern w:val="0"/>
                <w:sz w:val="16"/>
                <w:szCs w:val="16"/>
                <w:lang w:val="en-GB"/>
                <w14:ligatures w14:val="none"/>
              </w:rPr>
              <w:t>Estonian War Museum – General</w:t>
            </w:r>
            <w:r w:rsidR="001A6E29" w:rsidRPr="000F1A29">
              <w:rPr>
                <w:rFonts w:ascii="Arial" w:eastAsia="Calibri" w:hAnsi="Arial" w:cs="Arial"/>
                <w:color w:val="767171" w:themeColor="background2" w:themeShade="80"/>
                <w:kern w:val="0"/>
                <w:sz w:val="16"/>
                <w:szCs w:val="16"/>
                <w:lang w:val="en-GB"/>
                <w14:ligatures w14:val="none"/>
              </w:rPr>
              <w:t xml:space="preserve"> </w:t>
            </w:r>
            <w:proofErr w:type="spellStart"/>
            <w:r w:rsidR="00691C7A" w:rsidRPr="000F1A29">
              <w:rPr>
                <w:rFonts w:ascii="Arial" w:eastAsia="Calibri" w:hAnsi="Arial" w:cs="Arial"/>
                <w:color w:val="767171" w:themeColor="background2" w:themeShade="80"/>
                <w:kern w:val="0"/>
                <w:sz w:val="16"/>
                <w:szCs w:val="16"/>
                <w:lang w:val="en-GB"/>
                <w14:ligatures w14:val="none"/>
              </w:rPr>
              <w:t>Laidoner</w:t>
            </w:r>
            <w:proofErr w:type="spellEnd"/>
            <w:r w:rsidR="00691C7A" w:rsidRPr="000F1A29">
              <w:rPr>
                <w:rFonts w:ascii="Arial" w:eastAsia="Calibri" w:hAnsi="Arial" w:cs="Arial"/>
                <w:color w:val="767171" w:themeColor="background2" w:themeShade="80"/>
                <w:kern w:val="0"/>
                <w:sz w:val="16"/>
                <w:szCs w:val="16"/>
                <w:lang w:val="en-GB"/>
                <w14:ligatures w14:val="none"/>
              </w:rPr>
              <w:t xml:space="preserve"> Museum)</w:t>
            </w:r>
          </w:p>
          <w:p w14:paraId="39C0CAA5" w14:textId="7A0CAEC4" w:rsidR="002E3536" w:rsidRPr="000F1A29" w:rsidRDefault="002E3536" w:rsidP="008F66DF">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3 (PP3)</w:t>
            </w:r>
          </w:p>
        </w:tc>
      </w:tr>
      <w:tr w:rsidR="008F66DF" w:rsidRPr="000F1A29" w14:paraId="3E86D6D1"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FE991AF" w14:textId="63D8B2CA" w:rsidR="008F66DF" w:rsidRPr="000F1A29" w:rsidRDefault="001A6E29" w:rsidP="008F66DF">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Hellar Lill</w:t>
            </w:r>
            <w:r w:rsidR="008F66DF" w:rsidRPr="000F1A29">
              <w:rPr>
                <w:rFonts w:ascii="Arial" w:eastAsia="Calibri" w:hAnsi="Arial" w:cs="Arial"/>
                <w:color w:val="767171" w:themeColor="background2" w:themeShade="80"/>
                <w:kern w:val="0"/>
                <w:sz w:val="16"/>
                <w:szCs w:val="16"/>
                <w:lang w:val="en-GB"/>
                <w14:ligatures w14:val="none"/>
              </w:rPr>
              <w:t>, Legal representative</w:t>
            </w:r>
          </w:p>
        </w:tc>
      </w:tr>
      <w:tr w:rsidR="00AB3832" w:rsidRPr="000F1A29" w14:paraId="0C2A6C4B"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DDC6C0F" w14:textId="52894200" w:rsidR="00AB3832" w:rsidRPr="000F1A29" w:rsidRDefault="00AB3832" w:rsidP="008F66DF">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13144F67" w14:textId="48B0AE94"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3D264CD1" w14:textId="6DECA158" w:rsidR="002E3536" w:rsidRPr="000F1A29" w:rsidRDefault="002E3536">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2E3536" w:rsidRPr="000F1A29" w14:paraId="63348A05"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FE299D6" w14:textId="77777777" w:rsidR="002E3536" w:rsidRPr="000F1A29" w:rsidRDefault="002E3536" w:rsidP="00181BCC">
            <w:pPr>
              <w:keepNext/>
              <w:spacing w:line="276" w:lineRule="auto"/>
              <w:outlineLvl w:val="5"/>
              <w:rPr>
                <w:rFonts w:ascii="Arial" w:eastAsia="Times New Roman" w:hAnsi="Arial" w:cs="Arial"/>
                <w:b/>
                <w:bCs/>
                <w:color w:val="404040"/>
                <w:kern w:val="0"/>
                <w:sz w:val="28"/>
                <w:szCs w:val="28"/>
                <w:lang w:val="en-GB"/>
                <w14:ligatures w14:val="none"/>
              </w:rPr>
            </w:pPr>
          </w:p>
        </w:tc>
      </w:tr>
      <w:tr w:rsidR="002E3536" w:rsidRPr="000F1A29" w14:paraId="4F4D09F3"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29C31B" w14:textId="1C99E1E6" w:rsidR="00AD36BA" w:rsidRPr="000F1A29" w:rsidRDefault="00AD36BA" w:rsidP="00EE1E7E">
            <w:pPr>
              <w:keepNext/>
              <w:spacing w:before="60" w:after="60" w:line="276" w:lineRule="auto"/>
              <w:outlineLvl w:val="5"/>
              <w:rPr>
                <w:rFonts w:ascii="Arial" w:eastAsia="Calibri" w:hAnsi="Arial" w:cs="Arial"/>
                <w:color w:val="767171" w:themeColor="background2" w:themeShade="80"/>
                <w:kern w:val="0"/>
                <w:sz w:val="16"/>
                <w:szCs w:val="16"/>
                <w14:ligatures w14:val="none"/>
              </w:rPr>
            </w:pPr>
            <w:proofErr w:type="spellStart"/>
            <w:r w:rsidRPr="000F1A29">
              <w:rPr>
                <w:rFonts w:ascii="Arial" w:eastAsia="Calibri" w:hAnsi="Arial" w:cs="Arial"/>
                <w:color w:val="767171" w:themeColor="background2" w:themeShade="80"/>
                <w:kern w:val="0"/>
                <w:sz w:val="16"/>
                <w:szCs w:val="16"/>
                <w14:ligatures w14:val="none"/>
              </w:rPr>
              <w:t>Langhe</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Monferrato</w:t>
            </w:r>
            <w:proofErr w:type="spellEnd"/>
            <w:r w:rsidRPr="000F1A29">
              <w:rPr>
                <w:rFonts w:ascii="Arial" w:eastAsia="Calibri" w:hAnsi="Arial" w:cs="Arial"/>
                <w:color w:val="767171" w:themeColor="background2" w:themeShade="80"/>
                <w:kern w:val="0"/>
                <w:sz w:val="16"/>
                <w:szCs w:val="16"/>
                <w14:ligatures w14:val="none"/>
              </w:rPr>
              <w:t xml:space="preserve"> e </w:t>
            </w:r>
            <w:proofErr w:type="spellStart"/>
            <w:r w:rsidRPr="000F1A29">
              <w:rPr>
                <w:rFonts w:ascii="Arial" w:eastAsia="Calibri" w:hAnsi="Arial" w:cs="Arial"/>
                <w:color w:val="767171" w:themeColor="background2" w:themeShade="80"/>
                <w:kern w:val="0"/>
                <w:sz w:val="16"/>
                <w:szCs w:val="16"/>
                <w14:ligatures w14:val="none"/>
              </w:rPr>
              <w:t>Roero</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Società</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Consortile</w:t>
            </w:r>
            <w:proofErr w:type="spellEnd"/>
            <w:r w:rsidRPr="000F1A29">
              <w:rPr>
                <w:rFonts w:ascii="Arial" w:eastAsia="Calibri" w:hAnsi="Arial" w:cs="Arial"/>
                <w:color w:val="767171" w:themeColor="background2" w:themeShade="80"/>
                <w:kern w:val="0"/>
                <w:sz w:val="16"/>
                <w:szCs w:val="16"/>
                <w14:ligatures w14:val="none"/>
              </w:rPr>
              <w:t xml:space="preserve"> a </w:t>
            </w:r>
            <w:proofErr w:type="spellStart"/>
            <w:r w:rsidRPr="000F1A29">
              <w:rPr>
                <w:rFonts w:ascii="Arial" w:eastAsia="Calibri" w:hAnsi="Arial" w:cs="Arial"/>
                <w:color w:val="767171" w:themeColor="background2" w:themeShade="80"/>
                <w:kern w:val="0"/>
                <w:sz w:val="16"/>
                <w:szCs w:val="16"/>
                <w14:ligatures w14:val="none"/>
              </w:rPr>
              <w:t>r.l</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Agenzia</w:t>
            </w:r>
            <w:proofErr w:type="spellEnd"/>
            <w:r w:rsidRPr="000F1A29">
              <w:rPr>
                <w:rFonts w:ascii="Arial" w:eastAsia="Calibri" w:hAnsi="Arial" w:cs="Arial"/>
                <w:color w:val="767171" w:themeColor="background2" w:themeShade="80"/>
                <w:kern w:val="0"/>
                <w:sz w:val="16"/>
                <w:szCs w:val="16"/>
                <w14:ligatures w14:val="none"/>
              </w:rPr>
              <w:t xml:space="preserve"> di </w:t>
            </w:r>
            <w:proofErr w:type="spellStart"/>
            <w:r w:rsidRPr="000F1A29">
              <w:rPr>
                <w:rFonts w:ascii="Arial" w:eastAsia="Calibri" w:hAnsi="Arial" w:cs="Arial"/>
                <w:color w:val="767171" w:themeColor="background2" w:themeShade="80"/>
                <w:kern w:val="0"/>
                <w:sz w:val="16"/>
                <w:szCs w:val="16"/>
                <w14:ligatures w14:val="none"/>
              </w:rPr>
              <w:t>Sviluppo</w:t>
            </w:r>
            <w:proofErr w:type="spellEnd"/>
            <w:r w:rsidRPr="000F1A29">
              <w:rPr>
                <w:rFonts w:ascii="Arial" w:eastAsia="Calibri" w:hAnsi="Arial" w:cs="Arial"/>
                <w:color w:val="767171" w:themeColor="background2" w:themeShade="80"/>
                <w:kern w:val="0"/>
                <w:sz w:val="16"/>
                <w:szCs w:val="16"/>
                <w14:ligatures w14:val="none"/>
              </w:rPr>
              <w:t xml:space="preserve"> del territorio (</w:t>
            </w:r>
            <w:proofErr w:type="spellStart"/>
            <w:r w:rsidRPr="000F1A29">
              <w:rPr>
                <w:rFonts w:ascii="Arial" w:eastAsia="Calibri" w:hAnsi="Arial" w:cs="Arial"/>
                <w:color w:val="767171" w:themeColor="background2" w:themeShade="80"/>
                <w:kern w:val="0"/>
                <w:sz w:val="16"/>
                <w:szCs w:val="16"/>
                <w14:ligatures w14:val="none"/>
              </w:rPr>
              <w:t>Langhe</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Monferrato</w:t>
            </w:r>
            <w:proofErr w:type="spellEnd"/>
            <w:r w:rsidRPr="000F1A29">
              <w:rPr>
                <w:rFonts w:ascii="Arial" w:eastAsia="Calibri" w:hAnsi="Arial" w:cs="Arial"/>
                <w:color w:val="767171" w:themeColor="background2" w:themeShade="80"/>
                <w:kern w:val="0"/>
                <w:sz w:val="16"/>
                <w:szCs w:val="16"/>
                <w14:ligatures w14:val="none"/>
              </w:rPr>
              <w:t xml:space="preserve"> and </w:t>
            </w:r>
            <w:proofErr w:type="spellStart"/>
            <w:r w:rsidRPr="000F1A29">
              <w:rPr>
                <w:rFonts w:ascii="Arial" w:eastAsia="Calibri" w:hAnsi="Arial" w:cs="Arial"/>
                <w:color w:val="767171" w:themeColor="background2" w:themeShade="80"/>
                <w:kern w:val="0"/>
                <w:sz w:val="16"/>
                <w:szCs w:val="16"/>
                <w14:ligatures w14:val="none"/>
              </w:rPr>
              <w:t>Roero</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Development</w:t>
            </w:r>
            <w:proofErr w:type="spellEnd"/>
            <w:r w:rsidRPr="000F1A29">
              <w:rPr>
                <w:rFonts w:ascii="Arial" w:eastAsia="Calibri" w:hAnsi="Arial" w:cs="Arial"/>
                <w:color w:val="767171" w:themeColor="background2" w:themeShade="80"/>
                <w:kern w:val="0"/>
                <w:sz w:val="16"/>
                <w:szCs w:val="16"/>
                <w14:ligatures w14:val="none"/>
              </w:rPr>
              <w:t xml:space="preserve"> Agency) </w:t>
            </w:r>
          </w:p>
          <w:p w14:paraId="1BD180F5" w14:textId="6990C02F" w:rsidR="002E3536" w:rsidRPr="000F1A29" w:rsidRDefault="002E3536" w:rsidP="00EE1E7E">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4 (PP4)</w:t>
            </w:r>
          </w:p>
        </w:tc>
      </w:tr>
      <w:tr w:rsidR="00EE1E7E" w:rsidRPr="000F1A29" w14:paraId="29529BF8"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00DE07" w14:textId="47A6A869" w:rsidR="00EE1E7E" w:rsidRPr="000F1A29" w:rsidRDefault="008B0123" w:rsidP="00EE1E7E">
            <w:pPr>
              <w:keepNext/>
              <w:spacing w:before="60" w:after="60" w:line="276" w:lineRule="auto"/>
              <w:outlineLvl w:val="5"/>
              <w:rPr>
                <w:rFonts w:ascii="Arial" w:eastAsia="Calibri" w:hAnsi="Arial" w:cs="Arial"/>
                <w:color w:val="767171" w:themeColor="background2" w:themeShade="80"/>
                <w:kern w:val="0"/>
                <w:sz w:val="16"/>
                <w:szCs w:val="16"/>
                <w:lang w:val="pt-PT"/>
                <w14:ligatures w14:val="none"/>
              </w:rPr>
            </w:pPr>
            <w:r w:rsidRPr="000F1A29">
              <w:rPr>
                <w:rFonts w:ascii="Arial" w:eastAsia="Calibri" w:hAnsi="Arial" w:cs="Arial"/>
                <w:color w:val="767171" w:themeColor="background2" w:themeShade="80"/>
                <w:kern w:val="0"/>
                <w:sz w:val="16"/>
                <w:szCs w:val="16"/>
                <w:lang w:val="pt-PT"/>
                <w14:ligatures w14:val="none"/>
              </w:rPr>
              <w:t>Luigi Carosso</w:t>
            </w:r>
            <w:r w:rsidR="00EE1E7E" w:rsidRPr="000F1A29">
              <w:rPr>
                <w:rFonts w:ascii="Arial" w:eastAsia="Calibri" w:hAnsi="Arial" w:cs="Arial"/>
                <w:color w:val="767171" w:themeColor="background2" w:themeShade="80"/>
                <w:kern w:val="0"/>
                <w:sz w:val="16"/>
                <w:szCs w:val="16"/>
                <w:lang w:val="pt-PT"/>
                <w14:ligatures w14:val="none"/>
              </w:rPr>
              <w:t>, Legal representative</w:t>
            </w:r>
          </w:p>
        </w:tc>
      </w:tr>
      <w:tr w:rsidR="00AB3832" w:rsidRPr="000F1A29" w14:paraId="4EEF9CE0"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AB1B814" w14:textId="59620D66" w:rsidR="00AB3832" w:rsidRPr="000F1A29" w:rsidRDefault="00AB3832" w:rsidP="00EE1E7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29F6A036" w14:textId="64C9851D"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22048D91" w14:textId="59838C0A" w:rsidR="002E3536" w:rsidRPr="000F1A29" w:rsidRDefault="002E3536">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2E3536" w:rsidRPr="000F1A29" w14:paraId="2CC669EF"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79C2865" w14:textId="77777777" w:rsidR="002E3536" w:rsidRPr="000F1A29" w:rsidRDefault="002E3536" w:rsidP="00181BCC">
            <w:pPr>
              <w:keepNext/>
              <w:spacing w:line="276" w:lineRule="auto"/>
              <w:outlineLvl w:val="5"/>
              <w:rPr>
                <w:rFonts w:ascii="Arial" w:eastAsia="Times New Roman" w:hAnsi="Arial" w:cs="Arial"/>
                <w:b/>
                <w:bCs/>
                <w:color w:val="404040"/>
                <w:kern w:val="0"/>
                <w:sz w:val="28"/>
                <w:szCs w:val="28"/>
                <w:lang w:val="en-GB"/>
                <w14:ligatures w14:val="none"/>
              </w:rPr>
            </w:pPr>
            <w:bookmarkStart w:id="3" w:name="_Hlk130460330"/>
          </w:p>
        </w:tc>
      </w:tr>
      <w:tr w:rsidR="002E3536" w:rsidRPr="000F1A29" w14:paraId="56DCDA46"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B4D8C08" w14:textId="352E926F" w:rsidR="008B0123" w:rsidRPr="000F1A29" w:rsidRDefault="008B0123" w:rsidP="00EE1E7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lang w:val="en-GB"/>
                <w14:ligatures w14:val="none"/>
              </w:rPr>
              <w:t>Центар</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за</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развој</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на</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Источен</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плански</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регион</w:t>
            </w:r>
            <w:proofErr w:type="spellEnd"/>
            <w:r w:rsidRPr="000F1A29">
              <w:rPr>
                <w:rFonts w:ascii="Arial" w:eastAsia="Calibri" w:hAnsi="Arial" w:cs="Arial"/>
                <w:color w:val="767171" w:themeColor="background2" w:themeShade="80"/>
                <w:kern w:val="0"/>
                <w:sz w:val="16"/>
                <w:szCs w:val="16"/>
                <w:lang w:val="en-GB"/>
                <w14:ligatures w14:val="none"/>
              </w:rPr>
              <w:t xml:space="preserve"> (</w:t>
            </w:r>
            <w:r w:rsidR="00222AE4" w:rsidRPr="000F1A29">
              <w:rPr>
                <w:rFonts w:ascii="Arial" w:eastAsia="Calibri" w:hAnsi="Arial" w:cs="Arial"/>
                <w:color w:val="767171" w:themeColor="background2" w:themeShade="80"/>
                <w:kern w:val="0"/>
                <w:sz w:val="16"/>
                <w:szCs w:val="16"/>
                <w:lang w:val="en-GB"/>
                <w14:ligatures w14:val="none"/>
              </w:rPr>
              <w:t>Centre for development of the East Planning Region)</w:t>
            </w:r>
          </w:p>
          <w:p w14:paraId="2B5E2C79" w14:textId="59FA8858" w:rsidR="002E3536" w:rsidRPr="000F1A29" w:rsidRDefault="002E3536" w:rsidP="00EE1E7E">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5 (PP5)</w:t>
            </w:r>
          </w:p>
        </w:tc>
      </w:tr>
      <w:tr w:rsidR="00EE1E7E" w:rsidRPr="000F1A29" w14:paraId="04610264"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1BCD5C0" w14:textId="142F72FB" w:rsidR="00EE1E7E" w:rsidRPr="000F1A29" w:rsidRDefault="00222AE4" w:rsidP="00EE1E7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lang w:val="en-GB"/>
                <w14:ligatures w14:val="none"/>
              </w:rPr>
              <w:t>Zujica</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Angelova</w:t>
            </w:r>
            <w:proofErr w:type="spellEnd"/>
            <w:r w:rsidR="00EE1E7E" w:rsidRPr="000F1A29">
              <w:rPr>
                <w:rFonts w:ascii="Arial" w:eastAsia="Calibri" w:hAnsi="Arial" w:cs="Arial"/>
                <w:color w:val="767171" w:themeColor="background2" w:themeShade="80"/>
                <w:kern w:val="0"/>
                <w:sz w:val="16"/>
                <w:szCs w:val="16"/>
                <w:lang w:val="en-GB"/>
                <w14:ligatures w14:val="none"/>
              </w:rPr>
              <w:t>, Legal representative</w:t>
            </w:r>
          </w:p>
        </w:tc>
      </w:tr>
      <w:tr w:rsidR="00AB3832" w:rsidRPr="000F1A29" w14:paraId="3D829D1D"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5FD3261" w14:textId="56D22E43" w:rsidR="00AB3832" w:rsidRPr="000F1A29" w:rsidRDefault="00AB3832" w:rsidP="00EE1E7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bookmarkEnd w:id="3"/>
    </w:tbl>
    <w:p w14:paraId="26A03087" w14:textId="4B72997D"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06773E42" w14:textId="71AE91BC" w:rsidR="002E3536" w:rsidRPr="000F1A29" w:rsidRDefault="002E3536">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D71D5D" w:rsidRPr="000F1A29" w14:paraId="20976924"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EEF6235" w14:textId="77777777" w:rsidR="00D71D5D" w:rsidRPr="000F1A29" w:rsidRDefault="00D71D5D" w:rsidP="00181BCC">
            <w:pPr>
              <w:keepNext/>
              <w:spacing w:line="276" w:lineRule="auto"/>
              <w:outlineLvl w:val="5"/>
              <w:rPr>
                <w:rFonts w:ascii="Arial" w:eastAsia="Times New Roman" w:hAnsi="Arial" w:cs="Arial"/>
                <w:b/>
                <w:bCs/>
                <w:color w:val="404040"/>
                <w:kern w:val="0"/>
                <w:sz w:val="28"/>
                <w:szCs w:val="28"/>
                <w:lang w:val="en-GB"/>
                <w14:ligatures w14:val="none"/>
              </w:rPr>
            </w:pPr>
          </w:p>
        </w:tc>
      </w:tr>
      <w:tr w:rsidR="00D71D5D" w:rsidRPr="000F1A29" w14:paraId="64FDE017"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095BB53" w14:textId="1A70CECE" w:rsidR="00222AE4" w:rsidRPr="000F1A29" w:rsidRDefault="00222AE4" w:rsidP="004D4B6D">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lang w:val="en-GB"/>
                <w14:ligatures w14:val="none"/>
              </w:rPr>
              <w:t>Institutul</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Național</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pentru</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Cercetare</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și</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Formare</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Culturală</w:t>
            </w:r>
            <w:proofErr w:type="spellEnd"/>
            <w:r w:rsidRPr="000F1A29">
              <w:rPr>
                <w:rFonts w:ascii="Arial" w:eastAsia="Calibri" w:hAnsi="Arial" w:cs="Arial"/>
                <w:color w:val="767171" w:themeColor="background2" w:themeShade="80"/>
                <w:kern w:val="0"/>
                <w:sz w:val="16"/>
                <w:szCs w:val="16"/>
                <w:lang w:val="en-GB"/>
                <w14:ligatures w14:val="none"/>
              </w:rPr>
              <w:t xml:space="preserve"> (</w:t>
            </w:r>
            <w:r w:rsidR="00E32141" w:rsidRPr="000F1A29">
              <w:rPr>
                <w:rFonts w:ascii="Arial" w:eastAsia="Calibri" w:hAnsi="Arial" w:cs="Arial"/>
                <w:color w:val="767171" w:themeColor="background2" w:themeShade="80"/>
                <w:kern w:val="0"/>
                <w:sz w:val="16"/>
                <w:szCs w:val="16"/>
                <w:lang w:val="en-GB"/>
                <w14:ligatures w14:val="none"/>
              </w:rPr>
              <w:t>National Institute for Cultural Research and Training)</w:t>
            </w:r>
          </w:p>
          <w:p w14:paraId="5A17FAD0" w14:textId="541E7C5C" w:rsidR="00D71D5D" w:rsidRPr="000F1A29" w:rsidRDefault="00D71D5D" w:rsidP="004D4B6D">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6 (PP6)</w:t>
            </w:r>
          </w:p>
        </w:tc>
      </w:tr>
      <w:tr w:rsidR="004D4B6D" w:rsidRPr="000F1A29" w14:paraId="480E5465"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F9F9470" w14:textId="4FF6B53C" w:rsidR="004D4B6D" w:rsidRPr="000F1A29" w:rsidRDefault="00367C35" w:rsidP="004D4B6D">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Carmen Croitoru</w:t>
            </w:r>
            <w:r w:rsidR="004D4B6D" w:rsidRPr="000F1A29">
              <w:rPr>
                <w:rFonts w:ascii="Arial" w:eastAsia="Calibri" w:hAnsi="Arial" w:cs="Arial"/>
                <w:color w:val="767171" w:themeColor="background2" w:themeShade="80"/>
                <w:kern w:val="0"/>
                <w:sz w:val="16"/>
                <w:szCs w:val="16"/>
                <w:lang w:val="en-GB"/>
                <w14:ligatures w14:val="none"/>
              </w:rPr>
              <w:t>, Legal representative</w:t>
            </w:r>
          </w:p>
        </w:tc>
      </w:tr>
      <w:tr w:rsidR="00AB3832" w:rsidRPr="000F1A29" w14:paraId="75A090FD"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138A863" w14:textId="2BE72E80" w:rsidR="00AB3832" w:rsidRPr="000F1A29" w:rsidRDefault="00AB3832" w:rsidP="004D4B6D">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5119BF20" w14:textId="67D4BB27" w:rsidR="002E3536" w:rsidRPr="000F1A29" w:rsidRDefault="002E3536"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671CAC8B" w14:textId="12563037" w:rsidR="00D71D5D" w:rsidRPr="000F1A29" w:rsidRDefault="00D71D5D">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D71D5D" w:rsidRPr="000F1A29" w14:paraId="1A3740F0"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0ACDF4DC" w14:textId="77777777" w:rsidR="00D71D5D" w:rsidRPr="000F1A29" w:rsidRDefault="00D71D5D" w:rsidP="00181BCC">
            <w:pPr>
              <w:keepNext/>
              <w:spacing w:line="276" w:lineRule="auto"/>
              <w:outlineLvl w:val="5"/>
              <w:rPr>
                <w:rFonts w:ascii="Arial" w:eastAsia="Times New Roman" w:hAnsi="Arial" w:cs="Arial"/>
                <w:b/>
                <w:bCs/>
                <w:color w:val="404040"/>
                <w:kern w:val="0"/>
                <w:sz w:val="28"/>
                <w:szCs w:val="28"/>
                <w:lang w:val="en-GB"/>
                <w14:ligatures w14:val="none"/>
              </w:rPr>
            </w:pPr>
          </w:p>
        </w:tc>
      </w:tr>
      <w:tr w:rsidR="00D71D5D" w:rsidRPr="000F1A29" w14:paraId="4BD30175"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C854286" w14:textId="615B3875" w:rsidR="00637051" w:rsidRPr="000F1A29" w:rsidRDefault="00637051" w:rsidP="005E06C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14:ligatures w14:val="none"/>
              </w:rPr>
              <w:t>Közép-Dunántúli</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Regionális</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Innovációs</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Ügynökség</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Nonprofit</w:t>
            </w:r>
            <w:proofErr w:type="spellEnd"/>
            <w:r w:rsidRPr="000F1A29">
              <w:rPr>
                <w:rFonts w:ascii="Arial" w:eastAsia="Calibri" w:hAnsi="Arial" w:cs="Arial"/>
                <w:color w:val="767171" w:themeColor="background2" w:themeShade="80"/>
                <w:kern w:val="0"/>
                <w:sz w:val="16"/>
                <w:szCs w:val="16"/>
                <w14:ligatures w14:val="none"/>
              </w:rPr>
              <w:t xml:space="preserve"> </w:t>
            </w:r>
            <w:proofErr w:type="spellStart"/>
            <w:r w:rsidRPr="000F1A29">
              <w:rPr>
                <w:rFonts w:ascii="Arial" w:eastAsia="Calibri" w:hAnsi="Arial" w:cs="Arial"/>
                <w:color w:val="767171" w:themeColor="background2" w:themeShade="80"/>
                <w:kern w:val="0"/>
                <w:sz w:val="16"/>
                <w:szCs w:val="16"/>
                <w14:ligatures w14:val="none"/>
              </w:rPr>
              <w:t>Kft</w:t>
            </w:r>
            <w:proofErr w:type="spellEnd"/>
            <w:r w:rsidR="00E719ED" w:rsidRPr="000F1A29">
              <w:rPr>
                <w:rFonts w:ascii="Arial" w:eastAsia="Calibri" w:hAnsi="Arial" w:cs="Arial"/>
                <w:color w:val="767171" w:themeColor="background2" w:themeShade="80"/>
                <w:kern w:val="0"/>
                <w:sz w:val="16"/>
                <w:szCs w:val="16"/>
                <w14:ligatures w14:val="none"/>
              </w:rPr>
              <w:t xml:space="preserve">. </w:t>
            </w:r>
            <w:r w:rsidRPr="000F1A29">
              <w:rPr>
                <w:rFonts w:ascii="Arial" w:eastAsia="Calibri" w:hAnsi="Arial" w:cs="Arial"/>
                <w:color w:val="767171" w:themeColor="background2" w:themeShade="80"/>
                <w:kern w:val="0"/>
                <w:sz w:val="16"/>
                <w:szCs w:val="16"/>
                <w:lang w:val="en-GB"/>
                <w14:ligatures w14:val="none"/>
              </w:rPr>
              <w:t>(Central Transdanubian Regional Innovation Agency</w:t>
            </w:r>
            <w:r w:rsidR="00E719ED" w:rsidRPr="000F1A29">
              <w:rPr>
                <w:rFonts w:ascii="Arial" w:eastAsia="Calibri" w:hAnsi="Arial" w:cs="Arial"/>
                <w:color w:val="767171" w:themeColor="background2" w:themeShade="80"/>
                <w:kern w:val="0"/>
                <w:sz w:val="16"/>
                <w:szCs w:val="16"/>
                <w:lang w:val="en-GB"/>
                <w14:ligatures w14:val="none"/>
              </w:rPr>
              <w:t>)</w:t>
            </w:r>
          </w:p>
          <w:p w14:paraId="58E45D10" w14:textId="3A398A8E" w:rsidR="00D71D5D" w:rsidRPr="000F1A29" w:rsidRDefault="00D71D5D" w:rsidP="005E06CE">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7 (PP7)</w:t>
            </w:r>
          </w:p>
        </w:tc>
      </w:tr>
      <w:tr w:rsidR="005E06CE" w:rsidRPr="000F1A29" w14:paraId="197D1D49"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E1260A" w14:textId="0AEDC462" w:rsidR="005E06CE" w:rsidRPr="000F1A29" w:rsidRDefault="00406147" w:rsidP="005E06C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proofErr w:type="spellStart"/>
            <w:r w:rsidRPr="000F1A29">
              <w:rPr>
                <w:rFonts w:ascii="Arial" w:eastAsia="Calibri" w:hAnsi="Arial" w:cs="Arial"/>
                <w:color w:val="767171" w:themeColor="background2" w:themeShade="80"/>
                <w:kern w:val="0"/>
                <w:sz w:val="16"/>
                <w:szCs w:val="16"/>
                <w:lang w:val="en-GB"/>
                <w14:ligatures w14:val="none"/>
              </w:rPr>
              <w:t>Ákos</w:t>
            </w:r>
            <w:proofErr w:type="spellEnd"/>
            <w:r w:rsidRPr="000F1A29">
              <w:rPr>
                <w:rFonts w:ascii="Arial" w:eastAsia="Calibri" w:hAnsi="Arial" w:cs="Arial"/>
                <w:color w:val="767171" w:themeColor="background2" w:themeShade="80"/>
                <w:kern w:val="0"/>
                <w:sz w:val="16"/>
                <w:szCs w:val="16"/>
                <w:lang w:val="en-GB"/>
                <w14:ligatures w14:val="none"/>
              </w:rPr>
              <w:t xml:space="preserve"> </w:t>
            </w:r>
            <w:proofErr w:type="spellStart"/>
            <w:r w:rsidRPr="000F1A29">
              <w:rPr>
                <w:rFonts w:ascii="Arial" w:eastAsia="Calibri" w:hAnsi="Arial" w:cs="Arial"/>
                <w:color w:val="767171" w:themeColor="background2" w:themeShade="80"/>
                <w:kern w:val="0"/>
                <w:sz w:val="16"/>
                <w:szCs w:val="16"/>
                <w:lang w:val="en-GB"/>
                <w14:ligatures w14:val="none"/>
              </w:rPr>
              <w:t>Szépvölgyi</w:t>
            </w:r>
            <w:proofErr w:type="spellEnd"/>
            <w:r w:rsidR="005E06CE" w:rsidRPr="000F1A29">
              <w:rPr>
                <w:rFonts w:ascii="Arial" w:eastAsia="Calibri" w:hAnsi="Arial" w:cs="Arial"/>
                <w:color w:val="767171" w:themeColor="background2" w:themeShade="80"/>
                <w:kern w:val="0"/>
                <w:sz w:val="16"/>
                <w:szCs w:val="16"/>
                <w:lang w:val="en-GB"/>
                <w14:ligatures w14:val="none"/>
              </w:rPr>
              <w:t>, Legal representative</w:t>
            </w:r>
          </w:p>
        </w:tc>
      </w:tr>
      <w:tr w:rsidR="00AB3832" w:rsidRPr="000F1A29" w14:paraId="702629E6"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E0425AD" w14:textId="03224469" w:rsidR="00AB3832" w:rsidRPr="000F1A29" w:rsidRDefault="00AB3832" w:rsidP="005E06C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0F846F06" w14:textId="03748A17" w:rsidR="00D71D5D" w:rsidRPr="000F1A29" w:rsidRDefault="00D71D5D"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28E2406A" w14:textId="48957829" w:rsidR="00D71D5D" w:rsidRPr="000F1A29" w:rsidRDefault="00D71D5D">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D71D5D" w:rsidRPr="000F1A29" w14:paraId="22E1FF14" w14:textId="77777777" w:rsidTr="00181BC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5D0B5FA" w14:textId="77777777" w:rsidR="00D71D5D" w:rsidRPr="000F1A29" w:rsidRDefault="00D71D5D" w:rsidP="00181BCC">
            <w:pPr>
              <w:keepNext/>
              <w:spacing w:line="276" w:lineRule="auto"/>
              <w:outlineLvl w:val="5"/>
              <w:rPr>
                <w:rFonts w:ascii="Arial" w:eastAsia="Times New Roman" w:hAnsi="Arial" w:cs="Arial"/>
                <w:b/>
                <w:bCs/>
                <w:color w:val="404040"/>
                <w:kern w:val="0"/>
                <w:sz w:val="28"/>
                <w:szCs w:val="28"/>
                <w:lang w:val="en-GB"/>
                <w14:ligatures w14:val="none"/>
              </w:rPr>
            </w:pPr>
          </w:p>
        </w:tc>
      </w:tr>
      <w:tr w:rsidR="00D71D5D" w:rsidRPr="000F1A29" w14:paraId="6AC0E99D"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060EF4C" w14:textId="6CB2D0A6" w:rsidR="00D71D5D" w:rsidRPr="000F1A29" w:rsidRDefault="00E46CAD" w:rsidP="005E06C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Fundación Santa María la Real del Patrimonio Histórico (</w:t>
            </w:r>
            <w:r w:rsidR="00E342D8" w:rsidRPr="000F1A29">
              <w:rPr>
                <w:rFonts w:ascii="Arial" w:eastAsia="Calibri" w:hAnsi="Arial" w:cs="Arial"/>
                <w:color w:val="767171" w:themeColor="background2" w:themeShade="80"/>
                <w:kern w:val="0"/>
                <w:sz w:val="16"/>
                <w:szCs w:val="16"/>
                <w:lang w:val="en-GB"/>
                <w14:ligatures w14:val="none"/>
              </w:rPr>
              <w:t>Saint Mary the Royal Foundation of Historic Heritage</w:t>
            </w:r>
            <w:r w:rsidR="00D71D5D" w:rsidRPr="000F1A29">
              <w:rPr>
                <w:rFonts w:ascii="Arial" w:eastAsia="Calibri" w:hAnsi="Arial" w:cs="Arial"/>
                <w:color w:val="767171" w:themeColor="background2" w:themeShade="80"/>
                <w:kern w:val="0"/>
                <w:sz w:val="16"/>
                <w:szCs w:val="16"/>
                <w:lang w:val="en-GB"/>
                <w14:ligatures w14:val="none"/>
              </w:rPr>
              <w:t>)</w:t>
            </w:r>
          </w:p>
          <w:p w14:paraId="463E9AAE" w14:textId="31C92787" w:rsidR="00D71D5D" w:rsidRPr="000F1A29" w:rsidRDefault="00D71D5D" w:rsidP="005E06CE">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Project Partner 8 (PP8)</w:t>
            </w:r>
          </w:p>
        </w:tc>
      </w:tr>
      <w:tr w:rsidR="005E06CE" w:rsidRPr="000F1A29" w14:paraId="10D3542E"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1E59D60" w14:textId="1FAF797D" w:rsidR="005E06CE" w:rsidRPr="000F1A29" w:rsidRDefault="00BB61CA" w:rsidP="005E06CE">
            <w:pPr>
              <w:keepNext/>
              <w:spacing w:before="60" w:after="60" w:line="276" w:lineRule="auto"/>
              <w:outlineLvl w:val="5"/>
              <w:rPr>
                <w:rFonts w:ascii="Arial" w:eastAsia="Calibri" w:hAnsi="Arial" w:cs="Arial"/>
                <w:color w:val="767171" w:themeColor="background2" w:themeShade="80"/>
                <w:kern w:val="0"/>
                <w:sz w:val="16"/>
                <w:szCs w:val="16"/>
                <w14:ligatures w14:val="none"/>
              </w:rPr>
            </w:pPr>
            <w:r w:rsidRPr="000F1A29">
              <w:rPr>
                <w:rFonts w:ascii="Arial" w:eastAsia="Calibri" w:hAnsi="Arial" w:cs="Arial"/>
                <w:color w:val="767171" w:themeColor="background2" w:themeShade="80"/>
                <w:kern w:val="0"/>
                <w:sz w:val="16"/>
                <w:szCs w:val="16"/>
                <w14:ligatures w14:val="none"/>
              </w:rPr>
              <w:t xml:space="preserve">Álvaro Retortillo and José Luis </w:t>
            </w:r>
            <w:r w:rsidR="0022721C" w:rsidRPr="000F1A29">
              <w:rPr>
                <w:rFonts w:ascii="Arial" w:eastAsia="Calibri" w:hAnsi="Arial" w:cs="Arial"/>
                <w:color w:val="767171" w:themeColor="background2" w:themeShade="80"/>
                <w:kern w:val="0"/>
                <w:sz w:val="16"/>
                <w:szCs w:val="16"/>
                <w14:ligatures w14:val="none"/>
              </w:rPr>
              <w:t>Vélez</w:t>
            </w:r>
            <w:r w:rsidR="005E06CE" w:rsidRPr="000F1A29">
              <w:rPr>
                <w:rFonts w:ascii="Arial" w:eastAsia="Calibri" w:hAnsi="Arial" w:cs="Arial"/>
                <w:color w:val="767171" w:themeColor="background2" w:themeShade="80"/>
                <w:kern w:val="0"/>
                <w:sz w:val="16"/>
                <w:szCs w:val="16"/>
                <w14:ligatures w14:val="none"/>
              </w:rPr>
              <w:t>, Legal representative</w:t>
            </w:r>
            <w:r w:rsidR="0022721C" w:rsidRPr="000F1A29">
              <w:rPr>
                <w:rFonts w:ascii="Arial" w:eastAsia="Calibri" w:hAnsi="Arial" w:cs="Arial"/>
                <w:color w:val="767171" w:themeColor="background2" w:themeShade="80"/>
                <w:kern w:val="0"/>
                <w:sz w:val="16"/>
                <w:szCs w:val="16"/>
                <w14:ligatures w14:val="none"/>
              </w:rPr>
              <w:t>s</w:t>
            </w:r>
          </w:p>
        </w:tc>
      </w:tr>
      <w:tr w:rsidR="00AB3832" w:rsidRPr="000F1A29" w14:paraId="76E1B445" w14:textId="77777777" w:rsidTr="00181BC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29A9EC79" w14:textId="4BCDC4DC" w:rsidR="00AB3832" w:rsidRPr="000F1A29" w:rsidRDefault="00AB3832" w:rsidP="005E06CE">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292F9430" w14:textId="2154C05E" w:rsidR="00D71D5D" w:rsidRPr="000F1A29" w:rsidRDefault="00D71D5D" w:rsidP="00B237C4">
      <w:pPr>
        <w:keepNext/>
        <w:spacing w:after="0" w:line="276" w:lineRule="auto"/>
        <w:outlineLvl w:val="5"/>
        <w:rPr>
          <w:rFonts w:ascii="Arial" w:eastAsia="Times New Roman" w:hAnsi="Arial" w:cs="Arial"/>
          <w:b/>
          <w:bCs/>
          <w:color w:val="404040"/>
          <w:kern w:val="0"/>
          <w:sz w:val="28"/>
          <w:szCs w:val="28"/>
          <w:lang w:val="en-GB"/>
          <w14:ligatures w14:val="none"/>
        </w:rPr>
      </w:pPr>
    </w:p>
    <w:p w14:paraId="4B64A233" w14:textId="1212FBE0" w:rsidR="00C167C3" w:rsidRPr="000F1A29" w:rsidRDefault="00C167C3">
      <w:pPr>
        <w:rPr>
          <w:rFonts w:ascii="Arial" w:eastAsia="Times New Roman" w:hAnsi="Arial" w:cs="Arial"/>
          <w:b/>
          <w:bCs/>
          <w:color w:val="404040"/>
          <w:kern w:val="0"/>
          <w:sz w:val="28"/>
          <w:szCs w:val="28"/>
          <w:lang w:val="en-GB"/>
          <w14:ligatures w14:val="none"/>
        </w:rPr>
      </w:pPr>
      <w:r w:rsidRPr="000F1A29">
        <w:rPr>
          <w:rFonts w:ascii="Arial" w:eastAsia="Times New Roman" w:hAnsi="Arial" w:cs="Arial"/>
          <w:b/>
          <w:bCs/>
          <w:color w:val="404040"/>
          <w:kern w:val="0"/>
          <w:sz w:val="28"/>
          <w:szCs w:val="28"/>
          <w:lang w:val="en-GB"/>
          <w14:ligatures w14:val="none"/>
        </w:rPr>
        <w:br w:type="page"/>
      </w:r>
    </w:p>
    <w:tbl>
      <w:tblPr>
        <w:tblStyle w:val="Kontuurtabel"/>
        <w:tblpPr w:leftFromText="141" w:rightFromText="141" w:vertAnchor="page" w:horzAnchor="margin" w:tblpXSpec="center" w:tblpY="2347"/>
        <w:tblW w:w="0" w:type="auto"/>
        <w:tblLook w:val="04A0" w:firstRow="1" w:lastRow="0" w:firstColumn="1" w:lastColumn="0" w:noHBand="0" w:noVBand="1"/>
      </w:tblPr>
      <w:tblGrid>
        <w:gridCol w:w="6917"/>
      </w:tblGrid>
      <w:tr w:rsidR="00C167C3" w:rsidRPr="000F1A29" w14:paraId="0452AE29" w14:textId="77777777" w:rsidTr="00167EFC">
        <w:trPr>
          <w:trHeight w:val="4565"/>
        </w:trPr>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27F0EE" w14:textId="77777777" w:rsidR="00C167C3" w:rsidRPr="000F1A29" w:rsidRDefault="00C167C3" w:rsidP="00167EFC">
            <w:pPr>
              <w:keepNext/>
              <w:spacing w:line="276" w:lineRule="auto"/>
              <w:outlineLvl w:val="5"/>
              <w:rPr>
                <w:rFonts w:ascii="Arial" w:eastAsia="Times New Roman" w:hAnsi="Arial" w:cs="Arial"/>
                <w:b/>
                <w:bCs/>
                <w:color w:val="404040"/>
                <w:kern w:val="0"/>
                <w:sz w:val="28"/>
                <w:szCs w:val="28"/>
                <w:lang w:val="en-GB"/>
                <w14:ligatures w14:val="none"/>
              </w:rPr>
            </w:pPr>
          </w:p>
        </w:tc>
      </w:tr>
      <w:tr w:rsidR="00C167C3" w:rsidRPr="000F1A29" w14:paraId="31AC388E" w14:textId="77777777" w:rsidTr="00167EF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2F00A3F" w14:textId="666C1804" w:rsidR="00C167C3" w:rsidRPr="000F1A29" w:rsidRDefault="009D0F5D" w:rsidP="00167EFC">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lang w:val="en-GB"/>
                <w14:ligatures w14:val="none"/>
              </w:rPr>
              <w:t xml:space="preserve">Kultuuriministeerium </w:t>
            </w:r>
            <w:r w:rsidR="00C167C3" w:rsidRPr="000F1A29">
              <w:rPr>
                <w:rFonts w:ascii="Arial" w:eastAsia="Calibri" w:hAnsi="Arial" w:cs="Arial"/>
                <w:color w:val="767171" w:themeColor="background2" w:themeShade="80"/>
                <w:kern w:val="0"/>
                <w:sz w:val="16"/>
                <w:szCs w:val="16"/>
                <w:lang w:val="en-GB"/>
                <w14:ligatures w14:val="none"/>
              </w:rPr>
              <w:t>(</w:t>
            </w:r>
            <w:r w:rsidR="00F95836" w:rsidRPr="000F1A29">
              <w:rPr>
                <w:rFonts w:ascii="Arial" w:eastAsia="Calibri" w:hAnsi="Arial" w:cs="Arial"/>
                <w:color w:val="767171" w:themeColor="background2" w:themeShade="80"/>
                <w:kern w:val="0"/>
                <w:sz w:val="16"/>
                <w:szCs w:val="16"/>
                <w:lang w:val="en-GB"/>
                <w14:ligatures w14:val="none"/>
              </w:rPr>
              <w:t>Ministry of Culture</w:t>
            </w:r>
            <w:r w:rsidR="00C167C3" w:rsidRPr="000F1A29">
              <w:rPr>
                <w:rFonts w:ascii="Arial" w:eastAsia="Calibri" w:hAnsi="Arial" w:cs="Arial"/>
                <w:color w:val="767171" w:themeColor="background2" w:themeShade="80"/>
                <w:kern w:val="0"/>
                <w:sz w:val="16"/>
                <w:szCs w:val="16"/>
                <w:lang w:val="en-GB"/>
                <w14:ligatures w14:val="none"/>
              </w:rPr>
              <w:t>)</w:t>
            </w:r>
          </w:p>
          <w:p w14:paraId="7DC60B4B" w14:textId="1894246B" w:rsidR="00C167C3" w:rsidRPr="000F1A29" w:rsidRDefault="00C167C3" w:rsidP="00167EFC">
            <w:pPr>
              <w:keepNext/>
              <w:spacing w:before="60" w:after="60" w:line="276" w:lineRule="auto"/>
              <w:outlineLvl w:val="5"/>
              <w:rPr>
                <w:rFonts w:ascii="Arial" w:eastAsia="Times New Roman" w:hAnsi="Arial" w:cs="Arial"/>
                <w:b/>
                <w:bCs/>
                <w:i/>
                <w:iCs/>
                <w:color w:val="404040"/>
                <w:kern w:val="0"/>
                <w:sz w:val="28"/>
                <w:szCs w:val="28"/>
                <w:lang w:val="en-GB"/>
                <w14:ligatures w14:val="none"/>
              </w:rPr>
            </w:pPr>
            <w:r w:rsidRPr="000F1A29">
              <w:rPr>
                <w:rFonts w:ascii="Arial" w:eastAsia="Calibri" w:hAnsi="Arial" w:cs="Arial"/>
                <w:i/>
                <w:iCs/>
                <w:color w:val="767171" w:themeColor="background2" w:themeShade="80"/>
                <w:kern w:val="0"/>
                <w:sz w:val="16"/>
                <w:szCs w:val="16"/>
                <w:lang w:val="en-GB"/>
                <w14:ligatures w14:val="none"/>
              </w:rPr>
              <w:t xml:space="preserve">Project Partner </w:t>
            </w:r>
            <w:r w:rsidR="00F95836" w:rsidRPr="000F1A29">
              <w:rPr>
                <w:rFonts w:ascii="Arial" w:eastAsia="Calibri" w:hAnsi="Arial" w:cs="Arial"/>
                <w:i/>
                <w:iCs/>
                <w:color w:val="767171" w:themeColor="background2" w:themeShade="80"/>
                <w:kern w:val="0"/>
                <w:sz w:val="16"/>
                <w:szCs w:val="16"/>
                <w:lang w:val="en-GB"/>
                <w14:ligatures w14:val="none"/>
              </w:rPr>
              <w:t>9</w:t>
            </w:r>
            <w:r w:rsidRPr="000F1A29">
              <w:rPr>
                <w:rFonts w:ascii="Arial" w:eastAsia="Calibri" w:hAnsi="Arial" w:cs="Arial"/>
                <w:i/>
                <w:iCs/>
                <w:color w:val="767171" w:themeColor="background2" w:themeShade="80"/>
                <w:kern w:val="0"/>
                <w:sz w:val="16"/>
                <w:szCs w:val="16"/>
                <w:lang w:val="en-GB"/>
                <w14:ligatures w14:val="none"/>
              </w:rPr>
              <w:t xml:space="preserve"> (PP</w:t>
            </w:r>
            <w:r w:rsidR="00604CFD" w:rsidRPr="000F1A29">
              <w:rPr>
                <w:rFonts w:ascii="Arial" w:eastAsia="Calibri" w:hAnsi="Arial" w:cs="Arial"/>
                <w:i/>
                <w:iCs/>
                <w:color w:val="767171" w:themeColor="background2" w:themeShade="80"/>
                <w:kern w:val="0"/>
                <w:sz w:val="16"/>
                <w:szCs w:val="16"/>
                <w:lang w:val="en-GB"/>
                <w14:ligatures w14:val="none"/>
              </w:rPr>
              <w:t>9</w:t>
            </w:r>
            <w:r w:rsidRPr="000F1A29">
              <w:rPr>
                <w:rFonts w:ascii="Arial" w:eastAsia="Calibri" w:hAnsi="Arial" w:cs="Arial"/>
                <w:i/>
                <w:iCs/>
                <w:color w:val="767171" w:themeColor="background2" w:themeShade="80"/>
                <w:kern w:val="0"/>
                <w:sz w:val="16"/>
                <w:szCs w:val="16"/>
                <w:lang w:val="en-GB"/>
                <w14:ligatures w14:val="none"/>
              </w:rPr>
              <w:t>)</w:t>
            </w:r>
          </w:p>
        </w:tc>
      </w:tr>
      <w:tr w:rsidR="00C167C3" w:rsidRPr="000F1A29" w14:paraId="713347B8" w14:textId="77777777" w:rsidTr="00167EF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37026040" w14:textId="58D1FBF9" w:rsidR="00C167C3" w:rsidRPr="000F1A29" w:rsidRDefault="00281138" w:rsidP="00167EFC">
            <w:pPr>
              <w:keepNext/>
              <w:spacing w:before="60" w:after="60" w:line="276" w:lineRule="auto"/>
              <w:outlineLvl w:val="5"/>
              <w:rPr>
                <w:rFonts w:ascii="Arial" w:eastAsia="Calibri" w:hAnsi="Arial" w:cs="Arial"/>
                <w:color w:val="767171" w:themeColor="background2" w:themeShade="80"/>
                <w:kern w:val="0"/>
                <w:sz w:val="16"/>
                <w:szCs w:val="16"/>
                <w14:ligatures w14:val="none"/>
              </w:rPr>
            </w:pPr>
            <w:r w:rsidRPr="000F1A29">
              <w:rPr>
                <w:rFonts w:ascii="Arial" w:eastAsia="Calibri" w:hAnsi="Arial" w:cs="Arial"/>
                <w:color w:val="767171" w:themeColor="background2" w:themeShade="80"/>
                <w:kern w:val="0"/>
                <w:sz w:val="16"/>
                <w:szCs w:val="16"/>
                <w14:ligatures w14:val="none"/>
              </w:rPr>
              <w:t>Kristiina Al</w:t>
            </w:r>
            <w:r w:rsidR="00C24515" w:rsidRPr="000F1A29">
              <w:rPr>
                <w:rFonts w:ascii="Arial" w:eastAsia="Calibri" w:hAnsi="Arial" w:cs="Arial"/>
                <w:color w:val="767171" w:themeColor="background2" w:themeShade="80"/>
                <w:kern w:val="0"/>
                <w:sz w:val="16"/>
                <w:szCs w:val="16"/>
                <w14:ligatures w14:val="none"/>
              </w:rPr>
              <w:t>liksaar</w:t>
            </w:r>
            <w:r w:rsidR="00C167C3" w:rsidRPr="000F1A29">
              <w:rPr>
                <w:rFonts w:ascii="Arial" w:eastAsia="Calibri" w:hAnsi="Arial" w:cs="Arial"/>
                <w:color w:val="767171" w:themeColor="background2" w:themeShade="80"/>
                <w:kern w:val="0"/>
                <w:sz w:val="16"/>
                <w:szCs w:val="16"/>
                <w14:ligatures w14:val="none"/>
              </w:rPr>
              <w:t>, Legal representative</w:t>
            </w:r>
          </w:p>
        </w:tc>
      </w:tr>
      <w:tr w:rsidR="00C167C3" w14:paraId="34C47EAD" w14:textId="77777777" w:rsidTr="00167EFC">
        <w:tc>
          <w:tcPr>
            <w:tcW w:w="6917"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7536131" w14:textId="77777777" w:rsidR="00C167C3" w:rsidRPr="005E06CE" w:rsidRDefault="00C167C3" w:rsidP="00167EFC">
            <w:pPr>
              <w:keepNext/>
              <w:spacing w:before="60" w:after="60" w:line="276" w:lineRule="auto"/>
              <w:outlineLvl w:val="5"/>
              <w:rPr>
                <w:rFonts w:ascii="Arial" w:eastAsia="Calibri" w:hAnsi="Arial" w:cs="Arial"/>
                <w:color w:val="767171" w:themeColor="background2" w:themeShade="80"/>
                <w:kern w:val="0"/>
                <w:sz w:val="16"/>
                <w:szCs w:val="16"/>
                <w:lang w:val="en-GB"/>
                <w14:ligatures w14:val="none"/>
              </w:rPr>
            </w:pPr>
            <w:r w:rsidRPr="000F1A29">
              <w:rPr>
                <w:rFonts w:ascii="Arial" w:eastAsia="Calibri" w:hAnsi="Arial" w:cs="Arial"/>
                <w:color w:val="767171" w:themeColor="background2" w:themeShade="80"/>
                <w:kern w:val="0"/>
                <w:sz w:val="16"/>
                <w:szCs w:val="16"/>
                <w14:ligatures w14:val="none"/>
              </w:rPr>
              <w:t>Date:</w:t>
            </w:r>
          </w:p>
        </w:tc>
      </w:tr>
    </w:tbl>
    <w:p w14:paraId="7D556C48" w14:textId="77777777" w:rsidR="00D71D5D" w:rsidRPr="002E3536" w:rsidRDefault="00D71D5D" w:rsidP="00B237C4">
      <w:pPr>
        <w:keepNext/>
        <w:spacing w:after="0" w:line="276" w:lineRule="auto"/>
        <w:outlineLvl w:val="5"/>
        <w:rPr>
          <w:rFonts w:ascii="Arial" w:eastAsia="Times New Roman" w:hAnsi="Arial" w:cs="Arial"/>
          <w:b/>
          <w:bCs/>
          <w:color w:val="404040"/>
          <w:kern w:val="0"/>
          <w:sz w:val="28"/>
          <w:szCs w:val="28"/>
          <w:lang w:val="en-GB"/>
          <w14:ligatures w14:val="none"/>
        </w:rPr>
      </w:pPr>
    </w:p>
    <w:sectPr w:rsidR="00D71D5D" w:rsidRPr="002E3536" w:rsidSect="00F717A7">
      <w:headerReference w:type="default" r:id="rId11"/>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024B2" w14:textId="77777777" w:rsidR="00DD4748" w:rsidRDefault="00DD4748" w:rsidP="00F717A7">
      <w:pPr>
        <w:spacing w:after="0" w:line="240" w:lineRule="auto"/>
      </w:pPr>
      <w:r>
        <w:separator/>
      </w:r>
    </w:p>
  </w:endnote>
  <w:endnote w:type="continuationSeparator" w:id="0">
    <w:p w14:paraId="717E7E0A" w14:textId="77777777" w:rsidR="00DD4748" w:rsidRDefault="00DD4748" w:rsidP="00F71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085709"/>
      <w:docPartObj>
        <w:docPartGallery w:val="Page Numbers (Bottom of Page)"/>
        <w:docPartUnique/>
      </w:docPartObj>
    </w:sdtPr>
    <w:sdtEndPr/>
    <w:sdtContent>
      <w:p w14:paraId="002BF755" w14:textId="092EC33B" w:rsidR="00F27527" w:rsidRDefault="00F27527">
        <w:pPr>
          <w:pStyle w:val="Jalus"/>
        </w:pPr>
        <w:r>
          <w:rPr>
            <w:noProof/>
          </w:rPr>
          <mc:AlternateContent>
            <mc:Choice Requires="wpg">
              <w:drawing>
                <wp:anchor distT="0" distB="0" distL="114300" distR="114300" simplePos="0" relativeHeight="251660288" behindDoc="0" locked="0" layoutInCell="1" allowOverlap="1" wp14:anchorId="17B9DFC1" wp14:editId="60BB39EA">
                  <wp:simplePos x="0" y="0"/>
                  <wp:positionH relativeFrom="margin">
                    <wp:align>center</wp:align>
                  </wp:positionH>
                  <wp:positionV relativeFrom="page">
                    <wp:align>bottom</wp:align>
                  </wp:positionV>
                  <wp:extent cx="436880" cy="716915"/>
                  <wp:effectExtent l="9525" t="9525" r="10795" b="6985"/>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50C9B7CB" w14:textId="77777777" w:rsidR="00F27527" w:rsidRDefault="00F27527">
                                <w:pPr>
                                  <w:pStyle w:val="Jalus"/>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group w14:anchorId="17B9DFC1" id="Grupo 2" o:spid="_x0000_s1026" style="position:absolute;margin-left:0;margin-top:0;width:34.4pt;height:56.45pt;z-index:251660288;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50C9B7CB" w14:textId="77777777" w:rsidR="00F27527" w:rsidRDefault="00F27527">
                          <w:pPr>
                            <w:pStyle w:val="Piedepgina"/>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2D41D" w14:textId="77777777" w:rsidR="00DD4748" w:rsidRDefault="00DD4748" w:rsidP="00F717A7">
      <w:pPr>
        <w:spacing w:after="0" w:line="240" w:lineRule="auto"/>
      </w:pPr>
      <w:r>
        <w:separator/>
      </w:r>
    </w:p>
  </w:footnote>
  <w:footnote w:type="continuationSeparator" w:id="0">
    <w:p w14:paraId="78874282" w14:textId="77777777" w:rsidR="00DD4748" w:rsidRDefault="00DD4748" w:rsidP="00F71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86D7" w14:textId="6FE9D3EB" w:rsidR="00F717A7" w:rsidRDefault="00F717A7">
    <w:pPr>
      <w:pStyle w:val="Pis"/>
    </w:pPr>
    <w:r>
      <w:rPr>
        <w:noProof/>
      </w:rPr>
      <w:drawing>
        <wp:anchor distT="0" distB="0" distL="114300" distR="114300" simplePos="0" relativeHeight="251658240" behindDoc="1" locked="0" layoutInCell="1" allowOverlap="1" wp14:anchorId="726B8257" wp14:editId="0159DF19">
          <wp:simplePos x="0" y="0"/>
          <wp:positionH relativeFrom="margin">
            <wp:align>right</wp:align>
          </wp:positionH>
          <wp:positionV relativeFrom="paragraph">
            <wp:posOffset>-182829</wp:posOffset>
          </wp:positionV>
          <wp:extent cx="6200012" cy="620395"/>
          <wp:effectExtent l="0" t="0" r="0" b="8255"/>
          <wp:wrapTight wrapText="bothSides">
            <wp:wrapPolygon edited="0">
              <wp:start x="0" y="0"/>
              <wp:lineTo x="0" y="21224"/>
              <wp:lineTo x="21505" y="21224"/>
              <wp:lineTo x="2150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8047"/>
                  <a:stretch/>
                </pic:blipFill>
                <pic:spPr bwMode="auto">
                  <a:xfrm>
                    <a:off x="0" y="0"/>
                    <a:ext cx="6200012" cy="620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87762"/>
    <w:multiLevelType w:val="hybridMultilevel"/>
    <w:tmpl w:val="73CCF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41793"/>
    <w:multiLevelType w:val="multilevel"/>
    <w:tmpl w:val="2A48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66768"/>
    <w:multiLevelType w:val="hybridMultilevel"/>
    <w:tmpl w:val="2B8E49F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8D4643"/>
    <w:multiLevelType w:val="hybridMultilevel"/>
    <w:tmpl w:val="5A74B1A6"/>
    <w:lvl w:ilvl="0" w:tplc="04060001">
      <w:start w:val="1"/>
      <w:numFmt w:val="bullet"/>
      <w:lvlText w:val=""/>
      <w:lvlJc w:val="left"/>
      <w:pPr>
        <w:ind w:left="1080" w:hanging="72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5CD6141"/>
    <w:multiLevelType w:val="hybridMultilevel"/>
    <w:tmpl w:val="80FA5C2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A622AAB"/>
    <w:multiLevelType w:val="hybridMultilevel"/>
    <w:tmpl w:val="307EDC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0445C4F"/>
    <w:multiLevelType w:val="hybridMultilevel"/>
    <w:tmpl w:val="6ED8DE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ADF2A07"/>
    <w:multiLevelType w:val="hybridMultilevel"/>
    <w:tmpl w:val="5DE8E894"/>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CB1FF3"/>
    <w:multiLevelType w:val="hybridMultilevel"/>
    <w:tmpl w:val="C9E60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AF3455"/>
    <w:multiLevelType w:val="hybridMultilevel"/>
    <w:tmpl w:val="E3EEA7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7080BAC"/>
    <w:multiLevelType w:val="hybridMultilevel"/>
    <w:tmpl w:val="015EF5EC"/>
    <w:lvl w:ilvl="0" w:tplc="1A300E80">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4D3171"/>
    <w:multiLevelType w:val="hybridMultilevel"/>
    <w:tmpl w:val="340CFB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52E541A"/>
    <w:multiLevelType w:val="hybridMultilevel"/>
    <w:tmpl w:val="5C5A6E0A"/>
    <w:lvl w:ilvl="0" w:tplc="1A300E8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67B0DD6"/>
    <w:multiLevelType w:val="hybridMultilevel"/>
    <w:tmpl w:val="007AB9F6"/>
    <w:lvl w:ilvl="0" w:tplc="0C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1991002">
    <w:abstractNumId w:val="2"/>
  </w:num>
  <w:num w:numId="2" w16cid:durableId="1640452902">
    <w:abstractNumId w:val="7"/>
  </w:num>
  <w:num w:numId="3" w16cid:durableId="794909505">
    <w:abstractNumId w:val="13"/>
  </w:num>
  <w:num w:numId="4" w16cid:durableId="655499203">
    <w:abstractNumId w:val="12"/>
  </w:num>
  <w:num w:numId="5" w16cid:durableId="1079862518">
    <w:abstractNumId w:val="10"/>
  </w:num>
  <w:num w:numId="6" w16cid:durableId="1351103311">
    <w:abstractNumId w:val="6"/>
  </w:num>
  <w:num w:numId="7" w16cid:durableId="246696812">
    <w:abstractNumId w:val="9"/>
  </w:num>
  <w:num w:numId="8" w16cid:durableId="964655456">
    <w:abstractNumId w:val="3"/>
  </w:num>
  <w:num w:numId="9" w16cid:durableId="752701487">
    <w:abstractNumId w:val="5"/>
  </w:num>
  <w:num w:numId="10" w16cid:durableId="1434085450">
    <w:abstractNumId w:val="11"/>
  </w:num>
  <w:num w:numId="11" w16cid:durableId="724109811">
    <w:abstractNumId w:val="8"/>
  </w:num>
  <w:num w:numId="12" w16cid:durableId="1607421925">
    <w:abstractNumId w:val="0"/>
  </w:num>
  <w:num w:numId="13" w16cid:durableId="1155417189">
    <w:abstractNumId w:val="1"/>
  </w:num>
  <w:num w:numId="14" w16cid:durableId="7360520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A7"/>
    <w:rsid w:val="00046F3E"/>
    <w:rsid w:val="00091BFD"/>
    <w:rsid w:val="000D62DA"/>
    <w:rsid w:val="000F1A29"/>
    <w:rsid w:val="001A6E29"/>
    <w:rsid w:val="001C7EF7"/>
    <w:rsid w:val="00222AE4"/>
    <w:rsid w:val="0022721C"/>
    <w:rsid w:val="0026475F"/>
    <w:rsid w:val="0026500E"/>
    <w:rsid w:val="00281138"/>
    <w:rsid w:val="00287DDF"/>
    <w:rsid w:val="002B019A"/>
    <w:rsid w:val="002E3536"/>
    <w:rsid w:val="00306C98"/>
    <w:rsid w:val="00367C35"/>
    <w:rsid w:val="00381E25"/>
    <w:rsid w:val="003F62E8"/>
    <w:rsid w:val="00406147"/>
    <w:rsid w:val="00451356"/>
    <w:rsid w:val="00466522"/>
    <w:rsid w:val="004D4B6D"/>
    <w:rsid w:val="00505E2E"/>
    <w:rsid w:val="00550D5F"/>
    <w:rsid w:val="00570BAC"/>
    <w:rsid w:val="005C2125"/>
    <w:rsid w:val="005C3C2C"/>
    <w:rsid w:val="005E06CE"/>
    <w:rsid w:val="00604CFD"/>
    <w:rsid w:val="00637051"/>
    <w:rsid w:val="00663654"/>
    <w:rsid w:val="00691C7A"/>
    <w:rsid w:val="007064A6"/>
    <w:rsid w:val="00747825"/>
    <w:rsid w:val="007B29D5"/>
    <w:rsid w:val="00831B4E"/>
    <w:rsid w:val="00832773"/>
    <w:rsid w:val="0086665A"/>
    <w:rsid w:val="008A1CC9"/>
    <w:rsid w:val="008B0123"/>
    <w:rsid w:val="008F66DF"/>
    <w:rsid w:val="009330E4"/>
    <w:rsid w:val="009865D2"/>
    <w:rsid w:val="009D0F5D"/>
    <w:rsid w:val="009D4931"/>
    <w:rsid w:val="00A30B59"/>
    <w:rsid w:val="00A57AA7"/>
    <w:rsid w:val="00AB3832"/>
    <w:rsid w:val="00AD36BA"/>
    <w:rsid w:val="00B237C4"/>
    <w:rsid w:val="00B52BE8"/>
    <w:rsid w:val="00B609B4"/>
    <w:rsid w:val="00BB61CA"/>
    <w:rsid w:val="00BE526B"/>
    <w:rsid w:val="00C12B07"/>
    <w:rsid w:val="00C167C3"/>
    <w:rsid w:val="00C24515"/>
    <w:rsid w:val="00C25E91"/>
    <w:rsid w:val="00C4740D"/>
    <w:rsid w:val="00C52C3F"/>
    <w:rsid w:val="00C546C1"/>
    <w:rsid w:val="00C7284D"/>
    <w:rsid w:val="00CA2182"/>
    <w:rsid w:val="00D71D5D"/>
    <w:rsid w:val="00DD4748"/>
    <w:rsid w:val="00E32141"/>
    <w:rsid w:val="00E342D8"/>
    <w:rsid w:val="00E46CAD"/>
    <w:rsid w:val="00E719ED"/>
    <w:rsid w:val="00ED0244"/>
    <w:rsid w:val="00EE1E7E"/>
    <w:rsid w:val="00F27527"/>
    <w:rsid w:val="00F32856"/>
    <w:rsid w:val="00F717A7"/>
    <w:rsid w:val="00F91800"/>
    <w:rsid w:val="00F95836"/>
    <w:rsid w:val="00FB2DB1"/>
    <w:rsid w:val="00FC1A2D"/>
    <w:rsid w:val="00FE03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1F68CA"/>
  <w15:chartTrackingRefBased/>
  <w15:docId w15:val="{DBA21C24-F474-46E7-B23A-BE8C59B4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F717A7"/>
    <w:pPr>
      <w:tabs>
        <w:tab w:val="center" w:pos="4252"/>
        <w:tab w:val="right" w:pos="8504"/>
      </w:tabs>
      <w:spacing w:after="0" w:line="240" w:lineRule="auto"/>
    </w:pPr>
  </w:style>
  <w:style w:type="character" w:customStyle="1" w:styleId="PisMrk">
    <w:name w:val="Päis Märk"/>
    <w:basedOn w:val="Liguvaikefont"/>
    <w:link w:val="Pis"/>
    <w:uiPriority w:val="99"/>
    <w:rsid w:val="00F717A7"/>
  </w:style>
  <w:style w:type="paragraph" w:styleId="Jalus">
    <w:name w:val="footer"/>
    <w:basedOn w:val="Normaallaad"/>
    <w:link w:val="JalusMrk"/>
    <w:uiPriority w:val="99"/>
    <w:unhideWhenUsed/>
    <w:rsid w:val="00F717A7"/>
    <w:pPr>
      <w:tabs>
        <w:tab w:val="center" w:pos="4252"/>
        <w:tab w:val="right" w:pos="8504"/>
      </w:tabs>
      <w:spacing w:after="0" w:line="240" w:lineRule="auto"/>
    </w:pPr>
  </w:style>
  <w:style w:type="character" w:customStyle="1" w:styleId="JalusMrk">
    <w:name w:val="Jalus Märk"/>
    <w:basedOn w:val="Liguvaikefont"/>
    <w:link w:val="Jalus"/>
    <w:uiPriority w:val="99"/>
    <w:rsid w:val="00F717A7"/>
  </w:style>
  <w:style w:type="paragraph" w:styleId="Loendilik">
    <w:name w:val="List Paragraph"/>
    <w:basedOn w:val="Normaallaad"/>
    <w:uiPriority w:val="34"/>
    <w:qFormat/>
    <w:rsid w:val="00831B4E"/>
    <w:pPr>
      <w:ind w:left="720"/>
      <w:contextualSpacing/>
    </w:pPr>
  </w:style>
  <w:style w:type="table" w:styleId="Kontuurtabel">
    <w:name w:val="Table Grid"/>
    <w:basedOn w:val="Normaaltabel"/>
    <w:uiPriority w:val="39"/>
    <w:rsid w:val="00B2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C2230F84790FA49BB29F1EAD2C5226C" ma:contentTypeVersion="17" ma:contentTypeDescription="Crear nuevo documento." ma:contentTypeScope="" ma:versionID="7253949e7fb8177dbd0212a73485e3ae">
  <xsd:schema xmlns:xsd="http://www.w3.org/2001/XMLSchema" xmlns:xs="http://www.w3.org/2001/XMLSchema" xmlns:p="http://schemas.microsoft.com/office/2006/metadata/properties" xmlns:ns2="3d7d71be-d804-4cce-b5cf-91877bab4967" xmlns:ns3="bd995ded-17a8-4854-b221-4a75108c9739" targetNamespace="http://schemas.microsoft.com/office/2006/metadata/properties" ma:root="true" ma:fieldsID="f35a042569c55bddb5c2e36dfc7ccdb0" ns2:_="" ns3:_="">
    <xsd:import namespace="3d7d71be-d804-4cce-b5cf-91877bab4967"/>
    <xsd:import namespace="bd995ded-17a8-4854-b221-4a75108c9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d71be-d804-4cce-b5cf-91877bab4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cf8664a0-889a-491e-8570-6d1da828167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95ded-17a8-4854-b221-4a75108c973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7d71be-d804-4cce-b5cf-91877bab49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8218FC-1153-4A03-9F11-A599683C8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d71be-d804-4cce-b5cf-91877bab4967"/>
    <ds:schemaRef ds:uri="bd995ded-17a8-4854-b221-4a75108c9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09EBC6-78AE-4B13-AD5E-129C249CD3BF}">
  <ds:schemaRefs>
    <ds:schemaRef ds:uri="http://schemas.openxmlformats.org/officeDocument/2006/bibliography"/>
  </ds:schemaRefs>
</ds:datastoreItem>
</file>

<file path=customXml/itemProps3.xml><?xml version="1.0" encoding="utf-8"?>
<ds:datastoreItem xmlns:ds="http://schemas.openxmlformats.org/officeDocument/2006/customXml" ds:itemID="{1F871C7D-2568-42E8-89F5-A41C5437F0B0}">
  <ds:schemaRefs>
    <ds:schemaRef ds:uri="http://schemas.microsoft.com/office/2006/metadata/properties"/>
    <ds:schemaRef ds:uri="http://schemas.microsoft.com/office/infopath/2007/PartnerControls"/>
    <ds:schemaRef ds:uri="3d7d71be-d804-4cce-b5cf-91877bab4967"/>
  </ds:schemaRefs>
</ds:datastoreItem>
</file>

<file path=customXml/itemProps4.xml><?xml version="1.0" encoding="utf-8"?>
<ds:datastoreItem xmlns:ds="http://schemas.openxmlformats.org/officeDocument/2006/customXml" ds:itemID="{CB3E8850-356F-474E-B404-B71E172D9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3557</Words>
  <Characters>20637</Characters>
  <Application>Microsoft Office Word</Application>
  <DocSecurity>4</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Ainhoa Pérez</dc:creator>
  <cp:keywords/>
  <dc:description/>
  <cp:lastModifiedBy>Marju Reismaa</cp:lastModifiedBy>
  <cp:revision>2</cp:revision>
  <cp:lastPrinted>2023-03-22T15:24:00Z</cp:lastPrinted>
  <dcterms:created xsi:type="dcterms:W3CDTF">2025-04-10T12:35:00Z</dcterms:created>
  <dcterms:modified xsi:type="dcterms:W3CDTF">2025-04-10T12:35:00Z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0x0101004C2230F84790FA49BB29F1EAD2C5226C</vt:lpwstr>
  </property>
  <property fmtid="{D5CDD505-2E9C-101B-9397-08002B2CF9AE}" pid="3" name="MediaServiceImageTags">
    <vt:lpwstr/>
  </property>
</Properties>
</file>